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15F87" w14:textId="052803DA" w:rsidR="005A0127" w:rsidRPr="004B4B1E" w:rsidRDefault="005A0127" w:rsidP="004B4B1E">
      <w:pPr>
        <w:spacing w:before="240" w:after="240"/>
        <w:jc w:val="center"/>
        <w:rPr>
          <w:b/>
          <w:lang w:val="ru-RU"/>
        </w:rPr>
      </w:pPr>
      <w:r w:rsidRPr="004B4B1E">
        <w:rPr>
          <w:b/>
          <w:bCs/>
          <w:lang w:val="ky-KG"/>
        </w:rPr>
        <w:t xml:space="preserve">Департамент </w:t>
      </w:r>
      <w:r w:rsidR="004B4B1E">
        <w:rPr>
          <w:b/>
          <w:bCs/>
          <w:lang w:val="ru-RU"/>
        </w:rPr>
        <w:t>р</w:t>
      </w:r>
      <w:r w:rsidRPr="004B4B1E">
        <w:rPr>
          <w:b/>
          <w:bCs/>
          <w:lang w:val="ky-KG"/>
        </w:rPr>
        <w:t xml:space="preserve">азвития </w:t>
      </w:r>
      <w:r w:rsidRPr="004B4B1E">
        <w:rPr>
          <w:b/>
          <w:bCs/>
          <w:lang w:val="ru-RU"/>
        </w:rPr>
        <w:t>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</w:t>
      </w:r>
    </w:p>
    <w:p w14:paraId="30AAC597" w14:textId="68B19E49" w:rsidR="005A0127" w:rsidRPr="004B4B1E" w:rsidRDefault="005A0127" w:rsidP="004B4B1E">
      <w:pPr>
        <w:spacing w:before="240" w:after="240"/>
        <w:ind w:right="23"/>
        <w:jc w:val="center"/>
        <w:rPr>
          <w:b/>
          <w:lang w:val="ru-RU"/>
        </w:rPr>
      </w:pPr>
      <w:r w:rsidRPr="004B4B1E">
        <w:rPr>
          <w:b/>
          <w:lang w:val="ru-RU"/>
        </w:rPr>
        <w:t>Группа реализации проект</w:t>
      </w:r>
      <w:r w:rsidR="006C4473">
        <w:rPr>
          <w:b/>
          <w:lang w:val="ru-RU"/>
        </w:rPr>
        <w:t>ов</w:t>
      </w:r>
      <w:r w:rsidRPr="004B4B1E">
        <w:rPr>
          <w:b/>
          <w:lang w:val="ru-RU"/>
        </w:rPr>
        <w:t xml:space="preserve"> (ГРП)</w:t>
      </w:r>
    </w:p>
    <w:p w14:paraId="226AFBF6" w14:textId="77777777" w:rsidR="005A0127" w:rsidRPr="004B4B1E" w:rsidRDefault="005A0127" w:rsidP="004B4B1E">
      <w:pPr>
        <w:spacing w:before="240" w:after="240"/>
        <w:ind w:right="23"/>
        <w:jc w:val="center"/>
        <w:rPr>
          <w:b/>
          <w:lang w:val="ru-RU"/>
        </w:rPr>
      </w:pPr>
      <w:r w:rsidRPr="004B4B1E">
        <w:rPr>
          <w:b/>
          <w:lang w:val="ru-RU"/>
        </w:rPr>
        <w:t>Техническое задание</w:t>
      </w:r>
    </w:p>
    <w:p w14:paraId="7D50D87E" w14:textId="471E40BE" w:rsidR="005A0127" w:rsidRPr="004B4B1E" w:rsidRDefault="005A0127" w:rsidP="006B595E">
      <w:pPr>
        <w:ind w:left="3540" w:hanging="2832"/>
        <w:jc w:val="both"/>
        <w:rPr>
          <w:b/>
          <w:lang w:val="ru-RU" w:eastAsia="ru-RU"/>
        </w:rPr>
      </w:pPr>
      <w:r w:rsidRPr="004B4B1E">
        <w:rPr>
          <w:b/>
          <w:lang w:val="ru-RU" w:eastAsia="ru-RU"/>
        </w:rPr>
        <w:t>Наименование проекта:</w:t>
      </w:r>
      <w:r w:rsidR="004B4B1E" w:rsidRPr="004B4B1E">
        <w:rPr>
          <w:b/>
          <w:lang w:val="ru-RU" w:eastAsia="ru-RU"/>
        </w:rPr>
        <w:tab/>
      </w:r>
      <w:r w:rsidR="004B4B1E" w:rsidRPr="004B4B1E">
        <w:rPr>
          <w:b/>
          <w:bCs/>
          <w:lang w:val="ky-KG" w:eastAsia="ru-RU"/>
        </w:rPr>
        <w:t xml:space="preserve">Программа «Всеобщий доступ к водоснабжению и санитарии - Фаза 1» (WАSUAP/ПВДВС или </w:t>
      </w:r>
      <w:r w:rsidR="004B4B1E" w:rsidRPr="004B4B1E">
        <w:rPr>
          <w:b/>
          <w:lang w:val="ru-RU" w:eastAsia="ru-RU"/>
        </w:rPr>
        <w:t>Проект)</w:t>
      </w:r>
    </w:p>
    <w:p w14:paraId="64392179" w14:textId="4EFDE674" w:rsidR="005A0127" w:rsidRPr="004B4B1E" w:rsidRDefault="005A0127" w:rsidP="006B595E">
      <w:pPr>
        <w:ind w:left="708"/>
        <w:jc w:val="both"/>
        <w:rPr>
          <w:b/>
          <w:bCs/>
          <w:lang w:val="ru-RU"/>
        </w:rPr>
      </w:pPr>
      <w:r w:rsidRPr="004B4B1E">
        <w:rPr>
          <w:b/>
          <w:lang w:val="ru-RU"/>
        </w:rPr>
        <w:t xml:space="preserve">Наименование позиции: </w:t>
      </w:r>
      <w:r w:rsidRPr="004B4B1E">
        <w:rPr>
          <w:b/>
          <w:lang w:val="ru-RU"/>
        </w:rPr>
        <w:tab/>
        <w:t>Инженер по инфраструктуре Проекта</w:t>
      </w:r>
    </w:p>
    <w:p w14:paraId="75305980" w14:textId="77777777" w:rsidR="004B4B1E" w:rsidRPr="006C4473" w:rsidRDefault="005A0127" w:rsidP="006B595E">
      <w:pPr>
        <w:ind w:firstLine="709"/>
        <w:contextualSpacing/>
        <w:jc w:val="both"/>
        <w:rPr>
          <w:b/>
          <w:bCs/>
          <w:lang w:val="ru-RU" w:eastAsia="ru-RU"/>
        </w:rPr>
      </w:pPr>
      <w:r w:rsidRPr="004B4B1E">
        <w:rPr>
          <w:b/>
          <w:bCs/>
          <w:lang w:val="ru-RU" w:eastAsia="ru-RU"/>
        </w:rPr>
        <w:t>Непосредственный</w:t>
      </w:r>
    </w:p>
    <w:p w14:paraId="6A83BB92" w14:textId="5C38FBFF" w:rsidR="005A0127" w:rsidRPr="004B4B1E" w:rsidRDefault="005A0127" w:rsidP="006B595E">
      <w:pPr>
        <w:ind w:firstLine="708"/>
        <w:jc w:val="both"/>
        <w:rPr>
          <w:b/>
          <w:bCs/>
          <w:lang w:val="ru-RU"/>
        </w:rPr>
      </w:pPr>
      <w:r w:rsidRPr="004B4B1E">
        <w:rPr>
          <w:b/>
          <w:bCs/>
          <w:lang w:val="ru-RU" w:eastAsia="ru-RU"/>
        </w:rPr>
        <w:t>руководитель:</w:t>
      </w:r>
      <w:r w:rsidRPr="004B4B1E">
        <w:rPr>
          <w:b/>
          <w:bCs/>
          <w:lang w:val="ru-RU"/>
        </w:rPr>
        <w:tab/>
      </w:r>
      <w:r w:rsidR="004B4B1E" w:rsidRPr="000B283F">
        <w:rPr>
          <w:b/>
          <w:bCs/>
          <w:lang w:val="ru-RU"/>
        </w:rPr>
        <w:tab/>
      </w:r>
      <w:r w:rsidR="000B283F">
        <w:rPr>
          <w:b/>
          <w:bCs/>
          <w:lang w:val="ru-RU"/>
        </w:rPr>
        <w:t xml:space="preserve">Руководитель инженерного и технического </w:t>
      </w:r>
      <w:r w:rsidR="000B283F">
        <w:rPr>
          <w:b/>
          <w:bCs/>
          <w:lang w:val="ru-RU"/>
        </w:rPr>
        <w:tab/>
      </w:r>
      <w:r w:rsidR="000B283F">
        <w:rPr>
          <w:b/>
          <w:bCs/>
          <w:lang w:val="ru-RU"/>
        </w:rPr>
        <w:tab/>
      </w:r>
      <w:r w:rsidR="000B283F">
        <w:rPr>
          <w:b/>
          <w:bCs/>
          <w:lang w:val="ru-RU"/>
        </w:rPr>
        <w:tab/>
      </w:r>
      <w:r w:rsidR="000B283F">
        <w:rPr>
          <w:b/>
          <w:bCs/>
          <w:lang w:val="ru-RU"/>
        </w:rPr>
        <w:tab/>
      </w:r>
      <w:r w:rsidR="000B283F">
        <w:rPr>
          <w:b/>
          <w:bCs/>
          <w:lang w:val="ru-RU"/>
        </w:rPr>
        <w:tab/>
      </w:r>
      <w:r w:rsidR="000B283F">
        <w:rPr>
          <w:b/>
          <w:bCs/>
          <w:lang w:val="ru-RU"/>
        </w:rPr>
        <w:tab/>
        <w:t xml:space="preserve">отдела </w:t>
      </w:r>
      <w:r w:rsidRPr="004B4B1E">
        <w:rPr>
          <w:b/>
          <w:bCs/>
          <w:lang w:val="ru-RU"/>
        </w:rPr>
        <w:t>ГРП</w:t>
      </w:r>
    </w:p>
    <w:p w14:paraId="5ABFAD66" w14:textId="429DC8EA" w:rsidR="005A0127" w:rsidRPr="004B4B1E" w:rsidRDefault="005A0127" w:rsidP="006B595E">
      <w:pPr>
        <w:ind w:left="708"/>
        <w:jc w:val="both"/>
        <w:rPr>
          <w:b/>
          <w:lang w:val="ru-RU"/>
        </w:rPr>
      </w:pPr>
      <w:r w:rsidRPr="004B4B1E">
        <w:rPr>
          <w:b/>
          <w:lang w:val="ru-RU"/>
        </w:rPr>
        <w:t xml:space="preserve">Место работы: </w:t>
      </w:r>
      <w:r w:rsidRPr="004B4B1E">
        <w:rPr>
          <w:b/>
          <w:lang w:val="ru-RU"/>
        </w:rPr>
        <w:tab/>
      </w:r>
      <w:r w:rsidR="004B4B1E">
        <w:rPr>
          <w:b/>
        </w:rPr>
        <w:tab/>
      </w:r>
      <w:r w:rsidRPr="004B4B1E">
        <w:rPr>
          <w:b/>
          <w:lang w:val="ru-RU"/>
        </w:rPr>
        <w:t>Бишкек, Кыргызская Республика</w:t>
      </w:r>
    </w:p>
    <w:p w14:paraId="195890A2" w14:textId="77777777" w:rsidR="005A0127" w:rsidRPr="004B4B1E" w:rsidRDefault="005A0127" w:rsidP="004B4B1E">
      <w:pPr>
        <w:spacing w:before="240" w:after="240"/>
        <w:ind w:left="708"/>
        <w:jc w:val="both"/>
        <w:rPr>
          <w:b/>
          <w:bCs/>
          <w:lang w:val="ru-RU"/>
        </w:rPr>
      </w:pPr>
    </w:p>
    <w:p w14:paraId="3F263B97" w14:textId="4ED71D4B" w:rsidR="00D61A1C" w:rsidRPr="004B4B1E" w:rsidRDefault="000B283F" w:rsidP="0021682D">
      <w:pPr>
        <w:pStyle w:val="a6"/>
        <w:numPr>
          <w:ilvl w:val="0"/>
          <w:numId w:val="24"/>
        </w:numPr>
        <w:spacing w:before="240" w:after="240"/>
        <w:ind w:left="426"/>
        <w:contextualSpacing w:val="0"/>
        <w:jc w:val="center"/>
        <w:rPr>
          <w:b/>
          <w:bCs/>
        </w:rPr>
      </w:pPr>
      <w:r>
        <w:rPr>
          <w:b/>
          <w:bCs/>
          <w:lang w:val="ru-RU"/>
        </w:rPr>
        <w:t>Общая информация</w:t>
      </w:r>
    </w:p>
    <w:p w14:paraId="75AA580B" w14:textId="461D7985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/>
        </w:rPr>
      </w:pPr>
      <w:r w:rsidRPr="004B4B1E">
        <w:rPr>
          <w:rFonts w:eastAsia="Calibri"/>
          <w:b/>
          <w:bCs/>
          <w:lang w:val="ru-RU"/>
        </w:rPr>
        <w:t>Программа «Всеобщий доступ к водоснабжению и санитарии - Фаза 1» (WASUAP/ ПВДВС или Проект)</w:t>
      </w:r>
      <w:r w:rsidRPr="004B4B1E">
        <w:rPr>
          <w:rFonts w:eastAsia="Calibri"/>
          <w:lang w:val="ru-RU"/>
        </w:rPr>
        <w:t xml:space="preserve"> была одобрена в </w:t>
      </w:r>
      <w:r w:rsidRPr="004B4B1E">
        <w:rPr>
          <w:rFonts w:eastAsia="Calibri"/>
          <w:lang w:val="ky-KG"/>
        </w:rPr>
        <w:t xml:space="preserve">апреле </w:t>
      </w:r>
      <w:r w:rsidRPr="004B4B1E">
        <w:rPr>
          <w:rFonts w:eastAsia="Calibri"/>
          <w:lang w:val="ru-RU"/>
        </w:rPr>
        <w:t>202</w:t>
      </w:r>
      <w:r w:rsidRPr="004B4B1E">
        <w:rPr>
          <w:rFonts w:eastAsia="Calibri"/>
          <w:lang w:val="ky-KG"/>
        </w:rPr>
        <w:t>5</w:t>
      </w:r>
      <w:r w:rsidRPr="004B4B1E">
        <w:rPr>
          <w:rFonts w:eastAsia="Calibri"/>
          <w:lang w:val="ru-RU"/>
        </w:rPr>
        <w:t xml:space="preserve"> года, после чего вступление в силу Проекта состоялось в марте 2026 года. Он будет реализован в Чуйской, Иссык-Кульской и Ошской областях Кыргызской Республики. Проект финансируется Международной ассоциацией развития (Всемирный банк), Азиатским банком инфраструктурных инвестиций (АБИИ), Фондом ОПЕК по вопросам международного сотрудничества (Фонд ОПЕК) и Швейцарским агентством по развитию и сотрудничеству (ШАРС), и соответствует юридическим соглашениям с софинансирующими организациями, Документу об оценке проекта (ДОП), и другим процедурам и правилам Всемирного банка. Реализация Проекта регулируется Операционным руководством проекта (</w:t>
      </w:r>
      <w:proofErr w:type="spellStart"/>
      <w:r w:rsidRPr="004B4B1E">
        <w:rPr>
          <w:rFonts w:eastAsia="Calibri"/>
          <w:lang w:val="ru-RU"/>
        </w:rPr>
        <w:t>ОпРП</w:t>
      </w:r>
      <w:proofErr w:type="spellEnd"/>
      <w:r w:rsidRPr="004B4B1E">
        <w:rPr>
          <w:rFonts w:eastAsia="Calibri"/>
          <w:lang w:val="ru-RU"/>
        </w:rPr>
        <w:t>)</w:t>
      </w:r>
      <w:r w:rsidRPr="004B4B1E">
        <w:rPr>
          <w:lang w:val="ru-RU"/>
        </w:rPr>
        <w:t>.</w:t>
      </w:r>
    </w:p>
    <w:p w14:paraId="23008C11" w14:textId="77777777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/>
        </w:rPr>
      </w:pPr>
      <w:bookmarkStart w:id="0" w:name="_Hlk225930077"/>
      <w:bookmarkStart w:id="1" w:name="_Hlk225841805"/>
      <w:r w:rsidRPr="004B4B1E">
        <w:rPr>
          <w:lang w:val="ru-RU"/>
        </w:rPr>
        <w:t>Исполнительным агентство</w:t>
      </w:r>
      <w:bookmarkEnd w:id="0"/>
      <w:r w:rsidRPr="004B4B1E">
        <w:rPr>
          <w:lang w:val="ru-RU"/>
        </w:rPr>
        <w:t>м Проекта является Департамент развития питьевого водоснабжения и водоотведения (ДРПВВ) при Министерстве водных ресурсов, сельского хозяйства и перерабатывающей промышленности Кыргызской Республики</w:t>
      </w:r>
      <w:bookmarkEnd w:id="1"/>
      <w:r w:rsidRPr="004B4B1E">
        <w:rPr>
          <w:lang w:val="ru-RU"/>
        </w:rPr>
        <w:t>.</w:t>
      </w:r>
    </w:p>
    <w:p w14:paraId="670A3B92" w14:textId="77777777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 w:bidi="ru-RU"/>
        </w:rPr>
      </w:pPr>
      <w:r w:rsidRPr="004B4B1E">
        <w:rPr>
          <w:b/>
          <w:u w:val="single"/>
          <w:lang w:val="ru-RU" w:bidi="ru-RU"/>
        </w:rPr>
        <w:t>Целью развития проекта (ЦРП) является</w:t>
      </w:r>
      <w:r w:rsidRPr="004B4B1E">
        <w:rPr>
          <w:lang w:val="ru-RU" w:bidi="ru-RU"/>
        </w:rPr>
        <w:t>:</w:t>
      </w:r>
    </w:p>
    <w:p w14:paraId="0E9C3040" w14:textId="77777777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 w:bidi="ru-RU"/>
        </w:rPr>
      </w:pPr>
      <w:bookmarkStart w:id="2" w:name="_Hlk225842152"/>
      <w:bookmarkStart w:id="3" w:name="_Hlk225855091"/>
      <w:r w:rsidRPr="004B4B1E">
        <w:rPr>
          <w:lang w:val="ru-RU" w:bidi="ru-RU"/>
        </w:rPr>
        <w:t>Цель развития проекта (ЦРП) заключается в расширении доступа к услугам водоснабжения и санитарии (ВСС) и укреплении потенциала по предоставлению этих услуг в отдельных районах Кыргызской Республики.</w:t>
      </w:r>
    </w:p>
    <w:p w14:paraId="18F3C36C" w14:textId="77777777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 w:bidi="ru-RU"/>
        </w:rPr>
      </w:pPr>
      <w:r w:rsidRPr="004B4B1E">
        <w:rPr>
          <w:lang w:val="ru-RU" w:bidi="ru-RU"/>
        </w:rPr>
        <w:t>Проект будет способствовать повышению устойчивости к засухам и наводнениям, вызванным изменением климата, уделяя особое внимание трем стратегическим направлениям: (i) создание основы для ускорения инвестиций в инфраструктуру ВСС и развития потенциала в стране; (</w:t>
      </w:r>
      <w:proofErr w:type="spellStart"/>
      <w:r w:rsidRPr="004B4B1E">
        <w:rPr>
          <w:lang w:val="ru-RU" w:bidi="ru-RU"/>
        </w:rPr>
        <w:t>ii</w:t>
      </w:r>
      <w:proofErr w:type="spellEnd"/>
      <w:r w:rsidRPr="004B4B1E">
        <w:rPr>
          <w:lang w:val="ru-RU" w:bidi="ru-RU"/>
        </w:rPr>
        <w:t>) постепенное развитие инфраструктуры водоснабжения и санитарии, устойчивой к изменению климата, и обеспечение доступа к водоснабжению в населенных пунктах Кыргызской Республики, не охваченных такими услугами; и (</w:t>
      </w:r>
      <w:proofErr w:type="spellStart"/>
      <w:r w:rsidRPr="004B4B1E">
        <w:rPr>
          <w:lang w:val="ru-RU" w:bidi="ru-RU"/>
        </w:rPr>
        <w:t>iii</w:t>
      </w:r>
      <w:proofErr w:type="spellEnd"/>
      <w:r w:rsidRPr="004B4B1E">
        <w:rPr>
          <w:lang w:val="ru-RU" w:bidi="ru-RU"/>
        </w:rPr>
        <w:t xml:space="preserve">) тестирование и быстрое внедрение механизма грантового финансирования, основанного </w:t>
      </w:r>
      <w:r w:rsidRPr="004B4B1E">
        <w:rPr>
          <w:lang w:val="ru-RU" w:bidi="ru-RU"/>
        </w:rPr>
        <w:lastRenderedPageBreak/>
        <w:t>на результатах деятельности для повышения эффективности предоставления услуг и обеспечения адаптации к изменению климата.</w:t>
      </w:r>
    </w:p>
    <w:p w14:paraId="5A9CB43D" w14:textId="142C8B48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/>
        </w:rPr>
      </w:pPr>
      <w:r w:rsidRPr="004B4B1E">
        <w:rPr>
          <w:lang w:val="ru-RU" w:eastAsia="ru-RU"/>
        </w:rPr>
        <w:t xml:space="preserve">В рамках Проекта, как ожидается, будут обеспечены доступом к водопроводной и безопасной питьевой воде более 450 000 человек, проживающих в 126 селах и небольших городах Чуйской, Иссык-Кульской и Ошской областей. </w:t>
      </w:r>
      <w:r w:rsidR="00334614" w:rsidRPr="00334614">
        <w:rPr>
          <w:lang w:val="ru-RU" w:eastAsia="ru-RU"/>
        </w:rPr>
        <w:t xml:space="preserve">Кроме того, </w:t>
      </w:r>
      <w:r w:rsidR="00334614">
        <w:rPr>
          <w:lang w:val="ru-RU" w:eastAsia="ru-RU"/>
        </w:rPr>
        <w:t>проект</w:t>
      </w:r>
      <w:r w:rsidR="00334614" w:rsidRPr="00334614">
        <w:rPr>
          <w:lang w:val="ru-RU" w:eastAsia="ru-RU"/>
        </w:rPr>
        <w:t xml:space="preserve"> направлен на улучшение санитарных условий и </w:t>
      </w:r>
      <w:r w:rsidR="00334614">
        <w:rPr>
          <w:lang w:val="ru-RU" w:eastAsia="ru-RU"/>
        </w:rPr>
        <w:t>системы управления фекальным илом</w:t>
      </w:r>
      <w:r w:rsidR="00334614" w:rsidRPr="00334614">
        <w:rPr>
          <w:lang w:val="ru-RU" w:eastAsia="ru-RU"/>
        </w:rPr>
        <w:t xml:space="preserve"> для 68 639 жителей </w:t>
      </w:r>
      <w:r w:rsidR="00334614">
        <w:rPr>
          <w:lang w:val="ru-RU" w:eastAsia="ru-RU"/>
        </w:rPr>
        <w:t xml:space="preserve">в </w:t>
      </w:r>
      <w:r w:rsidR="00334614" w:rsidRPr="00334614">
        <w:rPr>
          <w:lang w:val="ru-RU" w:eastAsia="ru-RU"/>
        </w:rPr>
        <w:t>44 сел</w:t>
      </w:r>
      <w:r w:rsidR="00334614">
        <w:rPr>
          <w:lang w:val="ru-RU" w:eastAsia="ru-RU"/>
        </w:rPr>
        <w:t>ах</w:t>
      </w:r>
      <w:r w:rsidR="00334614" w:rsidRPr="00334614">
        <w:rPr>
          <w:lang w:val="ru-RU" w:eastAsia="ru-RU"/>
        </w:rPr>
        <w:t xml:space="preserve"> Ак-Суу</w:t>
      </w:r>
      <w:r w:rsidR="00334614">
        <w:rPr>
          <w:lang w:val="ru-RU" w:eastAsia="ru-RU"/>
        </w:rPr>
        <w:t>й</w:t>
      </w:r>
      <w:r w:rsidR="00334614" w:rsidRPr="00334614">
        <w:rPr>
          <w:lang w:val="ru-RU" w:eastAsia="ru-RU"/>
        </w:rPr>
        <w:t>ского района Иссык-Кульской области</w:t>
      </w:r>
      <w:r w:rsidR="00334614">
        <w:rPr>
          <w:lang w:val="ru-RU" w:eastAsia="ru-RU"/>
        </w:rPr>
        <w:t xml:space="preserve">. </w:t>
      </w:r>
      <w:r w:rsidRPr="004B4B1E">
        <w:rPr>
          <w:lang w:val="ru-RU" w:eastAsia="ru-RU"/>
        </w:rPr>
        <w:t xml:space="preserve">Большинство бенефициаров в районах реализации Проекта будут обеспечены доступом к услугам водоснабжения из водопровода за счет новых подключений домохозяйств, а 19 000 получат пользу от мероприятий, направленных на улучшение санитарных условий в их домохозяйствах. Около 115 000 человек (в основном детей) получат прямую выгоду от инвестиций, направленных на строительство и модернизацию санитарно-гигиенических сооружений </w:t>
      </w:r>
      <w:proofErr w:type="gramStart"/>
      <w:r w:rsidRPr="004B4B1E">
        <w:rPr>
          <w:lang w:val="ru-RU" w:eastAsia="ru-RU"/>
        </w:rPr>
        <w:t>и</w:t>
      </w:r>
      <w:proofErr w:type="gramEnd"/>
      <w:r w:rsidRPr="004B4B1E">
        <w:rPr>
          <w:lang w:val="ru-RU" w:eastAsia="ru-RU"/>
        </w:rPr>
        <w:t xml:space="preserve"> а также сопутствующих информационно-образовательных мероприятий по улучшению санитарно-гигиенических условий и изменению поведенческих навыков в образовательных учреждениях и других соответствующих государственных учреждениях (например, поликлиниках).</w:t>
      </w:r>
      <w:r w:rsidRPr="004B4B1E">
        <w:rPr>
          <w:lang w:val="ru-RU"/>
        </w:rPr>
        <w:t xml:space="preserve"> </w:t>
      </w:r>
      <w:bookmarkEnd w:id="2"/>
    </w:p>
    <w:p w14:paraId="48BB763B" w14:textId="77777777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/>
        </w:rPr>
      </w:pPr>
      <w:r w:rsidRPr="004B4B1E">
        <w:rPr>
          <w:b/>
          <w:bCs/>
          <w:lang w:val="ru-RU"/>
        </w:rPr>
        <w:t>Компоненты Проекта</w:t>
      </w:r>
      <w:r w:rsidRPr="004B4B1E">
        <w:rPr>
          <w:b/>
          <w:bCs/>
        </w:rPr>
        <w:t>:</w:t>
      </w:r>
    </w:p>
    <w:p w14:paraId="5AB388C1" w14:textId="77777777" w:rsidR="004B4B1E" w:rsidRPr="004B4B1E" w:rsidRDefault="004B4B1E" w:rsidP="0021682D">
      <w:pPr>
        <w:numPr>
          <w:ilvl w:val="0"/>
          <w:numId w:val="32"/>
        </w:numPr>
        <w:tabs>
          <w:tab w:val="left" w:pos="2926"/>
        </w:tabs>
        <w:spacing w:before="240" w:after="240"/>
        <w:ind w:left="714" w:hanging="357"/>
        <w:contextualSpacing/>
        <w:jc w:val="both"/>
      </w:pPr>
      <w:r w:rsidRPr="004B4B1E">
        <w:t xml:space="preserve">Компонент 1 </w:t>
      </w:r>
      <w:r w:rsidRPr="004B4B1E">
        <w:rPr>
          <w:lang w:val="ru-RU"/>
        </w:rPr>
        <w:t>-</w:t>
      </w:r>
      <w:r w:rsidRPr="004B4B1E">
        <w:t xml:space="preserve"> Инвестиции в водоснабжение </w:t>
      </w:r>
    </w:p>
    <w:p w14:paraId="34922D5B" w14:textId="77777777" w:rsidR="004B4B1E" w:rsidRPr="004B4B1E" w:rsidRDefault="004B4B1E" w:rsidP="000B283F">
      <w:pPr>
        <w:numPr>
          <w:ilvl w:val="1"/>
          <w:numId w:val="32"/>
        </w:numPr>
        <w:tabs>
          <w:tab w:val="num" w:pos="1440"/>
          <w:tab w:val="left" w:pos="2926"/>
        </w:tabs>
        <w:spacing w:before="240" w:after="240"/>
        <w:ind w:left="1434" w:hanging="357"/>
        <w:contextualSpacing/>
        <w:jc w:val="both"/>
        <w:rPr>
          <w:lang w:val="ru-RU"/>
        </w:rPr>
      </w:pPr>
      <w:r w:rsidRPr="004B4B1E">
        <w:rPr>
          <w:lang w:val="ru-RU"/>
        </w:rPr>
        <w:t>Подкомпонент 1.1 - Обеспечение водоснабжением населения, не охваченного такими услугами</w:t>
      </w:r>
    </w:p>
    <w:p w14:paraId="66E2BC58" w14:textId="77777777" w:rsidR="004B4B1E" w:rsidRPr="004B4B1E" w:rsidRDefault="004B4B1E" w:rsidP="00552A2D">
      <w:pPr>
        <w:numPr>
          <w:ilvl w:val="1"/>
          <w:numId w:val="32"/>
        </w:numPr>
        <w:tabs>
          <w:tab w:val="num" w:pos="1440"/>
          <w:tab w:val="left" w:pos="2926"/>
        </w:tabs>
        <w:spacing w:before="240" w:after="240"/>
        <w:ind w:left="1434" w:hanging="357"/>
        <w:contextualSpacing/>
        <w:jc w:val="both"/>
      </w:pPr>
      <w:r w:rsidRPr="004B4B1E">
        <w:t xml:space="preserve">Подкомпонент 1.2 </w:t>
      </w:r>
      <w:r w:rsidRPr="004B4B1E">
        <w:rPr>
          <w:lang w:val="ru-RU"/>
        </w:rPr>
        <w:t>-</w:t>
      </w:r>
      <w:r w:rsidRPr="004B4B1E">
        <w:t xml:space="preserve"> Модернизация систем водоснабжения</w:t>
      </w:r>
    </w:p>
    <w:p w14:paraId="23607654" w14:textId="77777777" w:rsidR="004B4B1E" w:rsidRPr="004B4B1E" w:rsidRDefault="004B4B1E" w:rsidP="000B283F">
      <w:pPr>
        <w:numPr>
          <w:ilvl w:val="0"/>
          <w:numId w:val="32"/>
        </w:numPr>
        <w:tabs>
          <w:tab w:val="left" w:pos="2926"/>
        </w:tabs>
        <w:spacing w:before="240" w:after="240"/>
        <w:ind w:left="714" w:hanging="357"/>
        <w:contextualSpacing/>
        <w:jc w:val="both"/>
      </w:pPr>
      <w:r w:rsidRPr="004B4B1E">
        <w:t xml:space="preserve">Компонент 2 </w:t>
      </w:r>
      <w:r w:rsidRPr="004B4B1E">
        <w:rPr>
          <w:lang w:val="ru-RU"/>
        </w:rPr>
        <w:t>-</w:t>
      </w:r>
      <w:r w:rsidRPr="004B4B1E">
        <w:t xml:space="preserve"> Развитие санитарии</w:t>
      </w:r>
    </w:p>
    <w:p w14:paraId="3FA243F3" w14:textId="77777777" w:rsidR="004B4B1E" w:rsidRPr="004B4B1E" w:rsidRDefault="004B4B1E" w:rsidP="000B283F">
      <w:pPr>
        <w:numPr>
          <w:ilvl w:val="0"/>
          <w:numId w:val="32"/>
        </w:numPr>
        <w:tabs>
          <w:tab w:val="left" w:pos="2926"/>
        </w:tabs>
        <w:spacing w:before="240" w:after="240"/>
        <w:ind w:left="714" w:hanging="357"/>
        <w:contextualSpacing/>
        <w:jc w:val="both"/>
        <w:rPr>
          <w:lang w:val="ru-RU"/>
        </w:rPr>
      </w:pPr>
      <w:r w:rsidRPr="004B4B1E">
        <w:rPr>
          <w:lang w:val="ru-RU"/>
        </w:rPr>
        <w:t>Компонент 3 - Программа улучшения качества предоставляемых услуг в рамках грантов, основанных на результатах деятельности (ГОРД/</w:t>
      </w:r>
      <w:r w:rsidRPr="004B4B1E">
        <w:t>PBG</w:t>
      </w:r>
      <w:r w:rsidRPr="004B4B1E">
        <w:rPr>
          <w:lang w:val="ru-RU"/>
        </w:rPr>
        <w:t>)</w:t>
      </w:r>
    </w:p>
    <w:p w14:paraId="4F1598A5" w14:textId="77777777" w:rsidR="004B4B1E" w:rsidRPr="004B4B1E" w:rsidRDefault="004B4B1E" w:rsidP="000B283F">
      <w:pPr>
        <w:numPr>
          <w:ilvl w:val="1"/>
          <w:numId w:val="32"/>
        </w:numPr>
        <w:tabs>
          <w:tab w:val="num" w:pos="1440"/>
          <w:tab w:val="left" w:pos="2926"/>
        </w:tabs>
        <w:spacing w:before="240" w:after="240"/>
        <w:ind w:left="1434" w:hanging="357"/>
        <w:contextualSpacing/>
        <w:jc w:val="both"/>
        <w:rPr>
          <w:lang w:val="ru-RU"/>
        </w:rPr>
      </w:pPr>
      <w:r w:rsidRPr="004B4B1E">
        <w:rPr>
          <w:lang w:val="ru-RU"/>
        </w:rPr>
        <w:t>Подкомпонент 3.1 - Улучшение качества предоставляемых услуг</w:t>
      </w:r>
    </w:p>
    <w:p w14:paraId="0A8DC3D7" w14:textId="77777777" w:rsidR="004B4B1E" w:rsidRPr="004B4B1E" w:rsidRDefault="004B4B1E" w:rsidP="00552A2D">
      <w:pPr>
        <w:numPr>
          <w:ilvl w:val="1"/>
          <w:numId w:val="32"/>
        </w:numPr>
        <w:tabs>
          <w:tab w:val="num" w:pos="1440"/>
          <w:tab w:val="left" w:pos="2926"/>
        </w:tabs>
        <w:spacing w:before="240" w:after="240"/>
        <w:ind w:left="1434" w:hanging="357"/>
        <w:contextualSpacing/>
        <w:jc w:val="both"/>
        <w:rPr>
          <w:lang w:val="ru-RU"/>
        </w:rPr>
      </w:pPr>
      <w:r w:rsidRPr="004B4B1E">
        <w:rPr>
          <w:lang w:val="ru-RU"/>
        </w:rPr>
        <w:t>Подкомпонент 3.2 - Программа развития профессионально-технических навыков (ПРПТН/</w:t>
      </w:r>
      <w:r w:rsidRPr="004B4B1E">
        <w:t>PVDP</w:t>
      </w:r>
      <w:r w:rsidRPr="004B4B1E">
        <w:rPr>
          <w:lang w:val="ru-RU"/>
        </w:rPr>
        <w:t>)</w:t>
      </w:r>
    </w:p>
    <w:p w14:paraId="7B9ED709" w14:textId="77777777" w:rsidR="004B4B1E" w:rsidRPr="004B4B1E" w:rsidRDefault="004B4B1E" w:rsidP="00552A2D">
      <w:pPr>
        <w:numPr>
          <w:ilvl w:val="0"/>
          <w:numId w:val="32"/>
        </w:numPr>
        <w:tabs>
          <w:tab w:val="left" w:pos="2926"/>
        </w:tabs>
        <w:spacing w:before="240" w:after="240"/>
        <w:ind w:left="714" w:hanging="357"/>
        <w:contextualSpacing/>
        <w:jc w:val="both"/>
        <w:rPr>
          <w:lang w:val="ru-RU"/>
        </w:rPr>
      </w:pPr>
      <w:r w:rsidRPr="004B4B1E">
        <w:rPr>
          <w:lang w:val="ru-RU"/>
        </w:rPr>
        <w:t xml:space="preserve">Компонент 4 - Структурирование и управление программы на основе МПП и институциональное развитие </w:t>
      </w:r>
    </w:p>
    <w:p w14:paraId="17AC5C7F" w14:textId="77777777" w:rsidR="004B4B1E" w:rsidRPr="004B4B1E" w:rsidRDefault="004B4B1E" w:rsidP="004B4B1E">
      <w:pPr>
        <w:numPr>
          <w:ilvl w:val="0"/>
          <w:numId w:val="32"/>
        </w:numPr>
        <w:tabs>
          <w:tab w:val="left" w:pos="2926"/>
        </w:tabs>
        <w:spacing w:before="240" w:after="240"/>
        <w:ind w:left="714" w:hanging="357"/>
        <w:jc w:val="both"/>
        <w:rPr>
          <w:lang w:val="ru-RU"/>
        </w:rPr>
      </w:pPr>
      <w:r w:rsidRPr="004B4B1E">
        <w:rPr>
          <w:lang w:val="ru-RU"/>
        </w:rPr>
        <w:t>Компонент 5 - Реагирование на чрезвычайные ситуации (КРЧС/</w:t>
      </w:r>
      <w:r w:rsidRPr="004B4B1E">
        <w:t>CERC</w:t>
      </w:r>
      <w:r w:rsidRPr="004B4B1E">
        <w:rPr>
          <w:lang w:val="ru-RU"/>
        </w:rPr>
        <w:t>)</w:t>
      </w:r>
    </w:p>
    <w:p w14:paraId="4A654116" w14:textId="77777777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/>
        </w:rPr>
      </w:pPr>
      <w:r w:rsidRPr="004B4B1E">
        <w:rPr>
          <w:lang w:val="ru-RU"/>
        </w:rPr>
        <w:t>Проект будет способствовать строительству и модернизации инфраструктуры водоснабжения, устойчивой к изменению климата и ориентированной на улучшение санитарных условий на местах для домохозяйств и государственных учреждений (школ и больниц). Проект также будет содействовать реализации программы повышения качества услуг, основанных на результатах деятельности, а также управлению и институциональному развитию Программы. Проект будет состоять из пяти компонентов, описанных ниже.</w:t>
      </w:r>
    </w:p>
    <w:p w14:paraId="297ED7BD" w14:textId="77777777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/>
        </w:rPr>
      </w:pPr>
      <w:r w:rsidRPr="004B4B1E">
        <w:rPr>
          <w:b/>
          <w:bCs/>
          <w:lang w:val="ru-RU"/>
        </w:rPr>
        <w:t>Компонент 1: Инвестиции в водоснабжение</w:t>
      </w:r>
      <w:r w:rsidRPr="004B4B1E">
        <w:rPr>
          <w:lang w:val="ru-RU"/>
        </w:rPr>
        <w:t xml:space="preserve">. Данный компонент будет софинансироваться Всемирным банком, АБИИ и Фондом ОПЕК В рамках данного компонента проектные мероприятия включают строительство и модернизацию систем водоснабжения в 126 селах и небольших населенных пунктах в Чуйской, Иссык-Кульской и Ошской областях, охватывая около 450 000 человек. Проект будет отдавать приоритет использованию гравитационных систем, энергоэффективному насосному оборудованию и, где это возможно, солнечной энергетике с целью минимизации </w:t>
      </w:r>
      <w:r w:rsidRPr="004B4B1E">
        <w:rPr>
          <w:lang w:val="ru-RU"/>
        </w:rPr>
        <w:lastRenderedPageBreak/>
        <w:t>выбросов ПГ. Разработка источников воды будет направлено на использование подземных вод для минимизации последствий изменения климата, а при строительстве сетей будут использоваться материалы, устойчивые к резким перепадам температур.</w:t>
      </w:r>
      <w:r w:rsidRPr="004B4B1E">
        <w:rPr>
          <w:sz w:val="20"/>
          <w:szCs w:val="20"/>
          <w:lang w:val="ru-RU"/>
        </w:rPr>
        <w:t xml:space="preserve"> </w:t>
      </w:r>
      <w:r w:rsidRPr="004B4B1E">
        <w:rPr>
          <w:lang w:val="ru-RU"/>
        </w:rPr>
        <w:t>При проектировании системы будет использоваться подход, основанный на широком участии, с проведением консультаций с местными сообществами, в том числе уязвимыми группами населения на основе местных знаний и исторических данных. Компонент 1 включает в себя следующие два подкомпонента:</w:t>
      </w:r>
    </w:p>
    <w:p w14:paraId="022732F9" w14:textId="77777777" w:rsidR="004B4B1E" w:rsidRPr="004B4B1E" w:rsidRDefault="004B4B1E" w:rsidP="004B4B1E">
      <w:pPr>
        <w:numPr>
          <w:ilvl w:val="0"/>
          <w:numId w:val="34"/>
        </w:numPr>
        <w:tabs>
          <w:tab w:val="left" w:pos="2926"/>
        </w:tabs>
        <w:spacing w:before="240" w:after="240"/>
        <w:ind w:left="714" w:hanging="357"/>
        <w:jc w:val="both"/>
        <w:rPr>
          <w:lang w:val="ru-RU"/>
        </w:rPr>
      </w:pPr>
      <w:r w:rsidRPr="004B4B1E">
        <w:rPr>
          <w:b/>
          <w:bCs/>
          <w:lang w:val="ru-RU"/>
        </w:rPr>
        <w:t>Подкомпонент 1.1 - Доступ к водоснабжению для населенных пунктов, не охваченных такими услугами.</w:t>
      </w:r>
      <w:r w:rsidRPr="004B4B1E">
        <w:rPr>
          <w:lang w:val="ru-RU"/>
        </w:rPr>
        <w:t xml:space="preserve"> В рамках данного подкомпонента будет финансироваться проектирование и строительство устойчивых к изменению климата систем водоснабжения в 48 селах, которые в настоящее время не охвачены такими услугами (около 128 000 бенефициаров). В частности, Проект будет финансировать разработку устойчивых источников воды, инфраструктуру водоочистки для обеспечения высокого качества питьевой воды, надежных передающих и распределительных сетей, способных работать при высоких температурах и других климатических потрясениях, и подключение водомеров в сетях домохозяйств для обеспечения устойчивого водопользования. Компонент также будет включать лесовосстановление на территории площадью около 74 га.</w:t>
      </w:r>
    </w:p>
    <w:p w14:paraId="34DB2E9C" w14:textId="77777777" w:rsidR="004B4B1E" w:rsidRPr="004B4B1E" w:rsidRDefault="004B4B1E" w:rsidP="004B4B1E">
      <w:pPr>
        <w:numPr>
          <w:ilvl w:val="0"/>
          <w:numId w:val="34"/>
        </w:numPr>
        <w:spacing w:before="240" w:after="240"/>
        <w:ind w:left="714" w:hanging="357"/>
        <w:jc w:val="both"/>
        <w:rPr>
          <w:lang w:val="ru-RU"/>
        </w:rPr>
      </w:pPr>
      <w:r w:rsidRPr="004B4B1E">
        <w:rPr>
          <w:b/>
          <w:bCs/>
          <w:lang w:val="ru-RU"/>
        </w:rPr>
        <w:t>Подкомпонент 1.2 - Модернизация систем водоснабжения.</w:t>
      </w:r>
      <w:r w:rsidRPr="004B4B1E">
        <w:rPr>
          <w:lang w:val="ru-RU"/>
        </w:rPr>
        <w:t xml:space="preserve"> В рамках компонента будет финансироваться проектирование, реабилитацию и модернизацию систем водоснабжения в 78 селах и районных центрах </w:t>
      </w:r>
      <w:proofErr w:type="spellStart"/>
      <w:r w:rsidRPr="004B4B1E">
        <w:rPr>
          <w:lang w:val="ru-RU"/>
        </w:rPr>
        <w:t>Араванского</w:t>
      </w:r>
      <w:proofErr w:type="spellEnd"/>
      <w:r w:rsidRPr="004B4B1E">
        <w:rPr>
          <w:lang w:val="ru-RU"/>
        </w:rPr>
        <w:t>, Ак-</w:t>
      </w:r>
      <w:proofErr w:type="spellStart"/>
      <w:r w:rsidRPr="004B4B1E">
        <w:rPr>
          <w:lang w:val="ru-RU"/>
        </w:rPr>
        <w:t>Суйского</w:t>
      </w:r>
      <w:proofErr w:type="spellEnd"/>
      <w:r w:rsidRPr="004B4B1E">
        <w:rPr>
          <w:lang w:val="ru-RU"/>
        </w:rPr>
        <w:t xml:space="preserve">, </w:t>
      </w:r>
      <w:proofErr w:type="spellStart"/>
      <w:r w:rsidRPr="004B4B1E">
        <w:rPr>
          <w:lang w:val="ru-RU"/>
        </w:rPr>
        <w:t>Алайского</w:t>
      </w:r>
      <w:proofErr w:type="spellEnd"/>
      <w:r w:rsidRPr="004B4B1E">
        <w:rPr>
          <w:lang w:val="ru-RU"/>
        </w:rPr>
        <w:t>, Кара-</w:t>
      </w:r>
      <w:proofErr w:type="spellStart"/>
      <w:r w:rsidRPr="004B4B1E">
        <w:rPr>
          <w:lang w:val="ru-RU"/>
        </w:rPr>
        <w:t>Кульджинского</w:t>
      </w:r>
      <w:proofErr w:type="spellEnd"/>
      <w:r w:rsidRPr="004B4B1E">
        <w:rPr>
          <w:lang w:val="ru-RU"/>
        </w:rPr>
        <w:t>, Кара-</w:t>
      </w:r>
      <w:proofErr w:type="spellStart"/>
      <w:r w:rsidRPr="004B4B1E">
        <w:rPr>
          <w:lang w:val="ru-RU"/>
        </w:rPr>
        <w:t>Суйского</w:t>
      </w:r>
      <w:proofErr w:type="spellEnd"/>
      <w:r w:rsidRPr="004B4B1E">
        <w:rPr>
          <w:lang w:val="ru-RU"/>
        </w:rPr>
        <w:t xml:space="preserve">, Панфиловского, </w:t>
      </w:r>
      <w:proofErr w:type="spellStart"/>
      <w:r w:rsidRPr="004B4B1E">
        <w:rPr>
          <w:lang w:val="ru-RU"/>
        </w:rPr>
        <w:t>Сокулукского</w:t>
      </w:r>
      <w:proofErr w:type="spellEnd"/>
      <w:r w:rsidRPr="004B4B1E">
        <w:rPr>
          <w:lang w:val="ru-RU"/>
        </w:rPr>
        <w:t xml:space="preserve"> и </w:t>
      </w:r>
      <w:proofErr w:type="spellStart"/>
      <w:r w:rsidRPr="004B4B1E">
        <w:rPr>
          <w:lang w:val="ru-RU"/>
        </w:rPr>
        <w:t>Узгенского</w:t>
      </w:r>
      <w:proofErr w:type="spellEnd"/>
      <w:r w:rsidRPr="004B4B1E">
        <w:rPr>
          <w:lang w:val="ru-RU"/>
        </w:rPr>
        <w:t xml:space="preserve"> районов (около 322 000 бенефициаров). В ходе модернизации приоритет будет отдан инвестициям с доказанными воздействиями по надежности обслуживания, финансовой жизнеспособности, и устойчивость к изменению климата. В частности, в рамках проекта будут финансироваться инвестиции, направленные на увеличении числа источников и объемов накопления воды, модернизировать гидротехнические сооружения, и расширить охват водоснабжением в связи с изменением климата, обеспечить эффективное управление спросом на водные ресурсы и снизить уязвимость к воздействию климата.</w:t>
      </w:r>
    </w:p>
    <w:p w14:paraId="5797DA55" w14:textId="5887C617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/>
        </w:rPr>
      </w:pPr>
      <w:r w:rsidRPr="004B4B1E">
        <w:rPr>
          <w:b/>
          <w:bCs/>
          <w:lang w:val="ru-RU"/>
        </w:rPr>
        <w:t>Компонент 2: Развитие санитарии.</w:t>
      </w:r>
      <w:r w:rsidRPr="004B4B1E">
        <w:rPr>
          <w:lang w:val="ru-RU"/>
        </w:rPr>
        <w:t xml:space="preserve"> Данный компонент, финансируемый преимущественно Всемирным банком, будет направлен на поддержку: (</w:t>
      </w:r>
      <w:proofErr w:type="spellStart"/>
      <w:r w:rsidRPr="004B4B1E">
        <w:t>i</w:t>
      </w:r>
      <w:proofErr w:type="spellEnd"/>
      <w:r w:rsidRPr="004B4B1E">
        <w:rPr>
          <w:lang w:val="ru-RU"/>
        </w:rPr>
        <w:t xml:space="preserve">) строительства, реабилитация/перепрофилирование </w:t>
      </w:r>
      <w:r w:rsidR="008A14FB">
        <w:rPr>
          <w:lang w:val="ru-RU"/>
        </w:rPr>
        <w:t>де</w:t>
      </w:r>
      <w:r w:rsidRPr="004B4B1E">
        <w:rPr>
          <w:lang w:val="ru-RU"/>
        </w:rPr>
        <w:t>централизованных систем</w:t>
      </w:r>
      <w:r w:rsidR="003C78EA">
        <w:rPr>
          <w:lang w:val="ru-RU"/>
        </w:rPr>
        <w:t xml:space="preserve"> санитарии</w:t>
      </w:r>
      <w:r w:rsidRPr="004B4B1E">
        <w:rPr>
          <w:lang w:val="ru-RU"/>
        </w:rPr>
        <w:t>, включая модернизацию туалетов для уязвимых домохозяйств и отобранных государственных учреждений (школ, детских садов, больниц и центров здравоохранения) во всех 126 целевых населенных пунктах, что позволит повысить устойчивость местных сообществ к рискам для здоровья, связанным с изменением климата</w:t>
      </w:r>
      <w:r w:rsidR="00552A2D">
        <w:rPr>
          <w:lang w:val="ru-RU"/>
        </w:rPr>
        <w:t xml:space="preserve">; </w:t>
      </w:r>
      <w:r w:rsidR="00552A2D" w:rsidRPr="00552A2D">
        <w:rPr>
          <w:lang w:val="ru-RU"/>
        </w:rPr>
        <w:t>расширение доступа к базовым санитарным услугам и создание местных рабочих мест в секторе санитарии в 44 селах Ак-Суу</w:t>
      </w:r>
      <w:r w:rsidR="002E6D03">
        <w:rPr>
          <w:lang w:val="ru-RU"/>
        </w:rPr>
        <w:t>й</w:t>
      </w:r>
      <w:r w:rsidR="00552A2D" w:rsidRPr="00552A2D">
        <w:rPr>
          <w:lang w:val="ru-RU"/>
        </w:rPr>
        <w:t>ского района;</w:t>
      </w:r>
      <w:r w:rsidRPr="004B4B1E">
        <w:rPr>
          <w:lang w:val="ru-RU"/>
        </w:rPr>
        <w:t xml:space="preserve"> (</w:t>
      </w:r>
      <w:r w:rsidRPr="004B4B1E">
        <w:t>ii</w:t>
      </w:r>
      <w:r w:rsidRPr="004B4B1E">
        <w:rPr>
          <w:lang w:val="ru-RU"/>
        </w:rPr>
        <w:t>) оказание технической помощи (ТП), предоставление оборудования и выполнение работ для улучшения услуг УФИ, включая разработку руководств по сбору фекального ила, его транспортировку, обработку и повторное использование, что способствует смягчению климатических воздействий за счет предупреждения выбросов метана от необработанных отходов; (</w:t>
      </w:r>
      <w:r w:rsidRPr="004B4B1E">
        <w:t>iii</w:t>
      </w:r>
      <w:r w:rsidRPr="004B4B1E">
        <w:rPr>
          <w:lang w:val="ru-RU"/>
        </w:rPr>
        <w:t xml:space="preserve">) внедрение санитарного маркетинга и стратегии поведенческих изменений, чтобы стимулировать население к принятию и использованию улучшенной практики ВСГ и поведения, </w:t>
      </w:r>
      <w:r w:rsidRPr="004B4B1E">
        <w:rPr>
          <w:lang w:val="ru-RU"/>
        </w:rPr>
        <w:lastRenderedPageBreak/>
        <w:t>необходимого для жизнестойкости к изменению климата и снижения нагрузки на водные ресурсы; и (</w:t>
      </w:r>
      <w:r w:rsidRPr="004B4B1E">
        <w:t>iv</w:t>
      </w:r>
      <w:r w:rsidRPr="004B4B1E">
        <w:rPr>
          <w:lang w:val="ru-RU"/>
        </w:rPr>
        <w:t>) ТП для разработки технических проектов канализационных систем в приоритетных населенных пунктах.</w:t>
      </w:r>
    </w:p>
    <w:p w14:paraId="779FE08B" w14:textId="77777777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/>
        </w:rPr>
      </w:pPr>
      <w:r w:rsidRPr="004B4B1E">
        <w:rPr>
          <w:b/>
          <w:bCs/>
          <w:lang w:val="ru-RU"/>
        </w:rPr>
        <w:t>Компонент 3: Программа улучшения качества услуг на основе результатов деятельности</w:t>
      </w:r>
      <w:r w:rsidRPr="004B4B1E">
        <w:rPr>
          <w:lang w:val="ru-RU"/>
        </w:rPr>
        <w:t>. Финансирование данного компонента будет осуществляться Всемирным банком и за счет гранта Швейцарского агентства по развитию и сотрудничеству (ШАРС). В рамках данного компонента Всемирный банк и ШАРС будут (i) предоставлять гранты, основанные на результатах деятельности (ГОРД), районным поставщикам услуг водоснабжения и санитарии (РПУ) для финансирования улучшений в сфере услуг водоснабжения и санитарии и повышения устойчивости таких услуг, и (</w:t>
      </w:r>
      <w:proofErr w:type="spellStart"/>
      <w:r w:rsidRPr="004B4B1E">
        <w:rPr>
          <w:lang w:val="ru-RU"/>
        </w:rPr>
        <w:t>ii</w:t>
      </w:r>
      <w:proofErr w:type="spellEnd"/>
      <w:r w:rsidRPr="004B4B1E">
        <w:rPr>
          <w:lang w:val="ru-RU"/>
        </w:rPr>
        <w:t>) финансировать Программу повышения профессионально-технического развития для персонала и сотрудников в сфере водоснабжения и санитарии.</w:t>
      </w:r>
    </w:p>
    <w:p w14:paraId="4B762364" w14:textId="618A9D9A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/>
        </w:rPr>
      </w:pPr>
      <w:r w:rsidRPr="004B4B1E">
        <w:rPr>
          <w:b/>
          <w:bCs/>
          <w:lang w:val="ru-RU"/>
        </w:rPr>
        <w:t>Компонент 4: Структурирование и управление программой MПП и институциональная поддержка развития</w:t>
      </w:r>
      <w:r w:rsidRPr="004B4B1E">
        <w:rPr>
          <w:lang w:val="ru-RU"/>
        </w:rPr>
        <w:t xml:space="preserve">. Данный компонент включает техническую помощь и укрепление институционального потенциала для создания рамочной основы в целях управления программой и наращивания потенциала в сфере инфраструктуры ВСС. В частности, в рамках данного компонента будет финансироваться: (i) техническая помощь и обучение для разработки инструментов управления программой, включая стандартные </w:t>
      </w:r>
      <w:proofErr w:type="spellStart"/>
      <w:r w:rsidRPr="004B4B1E">
        <w:rPr>
          <w:lang w:val="ru-RU"/>
        </w:rPr>
        <w:t>ЭиС</w:t>
      </w:r>
      <w:proofErr w:type="spellEnd"/>
      <w:r w:rsidRPr="004B4B1E">
        <w:rPr>
          <w:lang w:val="ru-RU"/>
        </w:rPr>
        <w:t xml:space="preserve"> инструменты, руководства и протоколы внедрения для улучшения координации и эффективности внедрения Программы, а также подготовка системы мониторинга и оценки; (</w:t>
      </w:r>
      <w:proofErr w:type="spellStart"/>
      <w:r w:rsidRPr="004B4B1E">
        <w:rPr>
          <w:lang w:val="ru-RU"/>
        </w:rPr>
        <w:t>ii</w:t>
      </w:r>
      <w:proofErr w:type="spellEnd"/>
      <w:r w:rsidRPr="004B4B1E">
        <w:rPr>
          <w:lang w:val="ru-RU"/>
        </w:rPr>
        <w:t xml:space="preserve">) ТП для подготовки инвестиционных пакетов, инженерного проектирования и </w:t>
      </w:r>
      <w:proofErr w:type="spellStart"/>
      <w:r w:rsidRPr="004B4B1E">
        <w:rPr>
          <w:lang w:val="ru-RU"/>
        </w:rPr>
        <w:t>ЭиС</w:t>
      </w:r>
      <w:proofErr w:type="spellEnd"/>
      <w:r w:rsidRPr="004B4B1E">
        <w:rPr>
          <w:lang w:val="ru-RU"/>
        </w:rPr>
        <w:t xml:space="preserve"> инструментов для будущих интервенций, запланированных на последующие фазы МПП; (</w:t>
      </w:r>
      <w:proofErr w:type="spellStart"/>
      <w:r w:rsidRPr="004B4B1E">
        <w:rPr>
          <w:lang w:val="ru-RU"/>
        </w:rPr>
        <w:t>iii</w:t>
      </w:r>
      <w:proofErr w:type="spellEnd"/>
      <w:r w:rsidRPr="004B4B1E">
        <w:rPr>
          <w:lang w:val="ru-RU"/>
        </w:rPr>
        <w:t>) дополнительные операционные затраты, ТП и оборудование для управления программой; (</w:t>
      </w:r>
      <w:proofErr w:type="spellStart"/>
      <w:r w:rsidRPr="004B4B1E">
        <w:rPr>
          <w:lang w:val="ru-RU"/>
        </w:rPr>
        <w:t>iv</w:t>
      </w:r>
      <w:proofErr w:type="spellEnd"/>
      <w:r w:rsidRPr="004B4B1E">
        <w:rPr>
          <w:lang w:val="ru-RU"/>
        </w:rPr>
        <w:t>) ТП, оборудование и услуги для поддержки программы по наращиванию знаний и коммуникационной стратегии для МПП, направленной на информированность и достижения понимания среди заинтересованных сторон относительно важности ускоренного доступа к ВС</w:t>
      </w:r>
      <w:r w:rsidR="003F1EDA">
        <w:rPr>
          <w:lang w:val="ru-RU"/>
        </w:rPr>
        <w:t>С</w:t>
      </w:r>
      <w:r w:rsidRPr="004B4B1E">
        <w:rPr>
          <w:lang w:val="ru-RU"/>
        </w:rPr>
        <w:t>, устойчивости оказания услуг и климатической устойчивости; (v) ТП для подготовки договоров на обслуживание между оператором и собственником активов и независимой верификации ГОРД; и (</w:t>
      </w:r>
      <w:proofErr w:type="spellStart"/>
      <w:r w:rsidRPr="004B4B1E">
        <w:rPr>
          <w:lang w:val="ru-RU"/>
        </w:rPr>
        <w:t>vi</w:t>
      </w:r>
      <w:proofErr w:type="spellEnd"/>
      <w:r w:rsidRPr="004B4B1E">
        <w:rPr>
          <w:lang w:val="ru-RU"/>
        </w:rPr>
        <w:t xml:space="preserve">) ТП для целевых положений по вопросам политики, в частности, фокусирующих внимание на внедрение новой тарифной основы. Параллельно в рамках гранта АБИИ </w:t>
      </w:r>
      <w:bookmarkStart w:id="4" w:name="_Hlk225930406"/>
      <w:r w:rsidRPr="004B4B1E">
        <w:rPr>
          <w:lang w:val="ru-RU"/>
        </w:rPr>
        <w:t>СФПП</w:t>
      </w:r>
      <w:bookmarkEnd w:id="4"/>
      <w:r w:rsidRPr="004B4B1E">
        <w:rPr>
          <w:lang w:val="ru-RU"/>
        </w:rPr>
        <w:t xml:space="preserve"> будет оказана поддержка в реализации и пунктов (</w:t>
      </w:r>
      <w:proofErr w:type="spellStart"/>
      <w:r w:rsidRPr="004B4B1E">
        <w:rPr>
          <w:lang w:val="ru-RU"/>
        </w:rPr>
        <w:t>ii</w:t>
      </w:r>
      <w:proofErr w:type="spellEnd"/>
      <w:r w:rsidRPr="004B4B1E">
        <w:rPr>
          <w:lang w:val="ru-RU"/>
        </w:rPr>
        <w:t>) и (</w:t>
      </w:r>
      <w:proofErr w:type="spellStart"/>
      <w:r w:rsidRPr="004B4B1E">
        <w:rPr>
          <w:lang w:val="ru-RU"/>
        </w:rPr>
        <w:t>iii</w:t>
      </w:r>
      <w:proofErr w:type="spellEnd"/>
      <w:r w:rsidRPr="004B4B1E">
        <w:rPr>
          <w:lang w:val="ru-RU"/>
        </w:rPr>
        <w:t xml:space="preserve">) Компонента 4, как указано выше. </w:t>
      </w:r>
    </w:p>
    <w:p w14:paraId="0E388694" w14:textId="77777777" w:rsidR="004B4B1E" w:rsidRPr="004B4B1E" w:rsidRDefault="004B4B1E" w:rsidP="004B4B1E">
      <w:pPr>
        <w:tabs>
          <w:tab w:val="left" w:pos="2926"/>
        </w:tabs>
        <w:spacing w:before="240" w:after="240"/>
        <w:jc w:val="both"/>
        <w:rPr>
          <w:lang w:val="ru-RU"/>
        </w:rPr>
      </w:pPr>
      <w:r w:rsidRPr="004B4B1E">
        <w:rPr>
          <w:b/>
          <w:bCs/>
          <w:lang w:val="ru-RU"/>
        </w:rPr>
        <w:t>Компонент 5: Реагирование на чрезвычайные ситуации (КРЧС/CERC)</w:t>
      </w:r>
      <w:r w:rsidRPr="004B4B1E">
        <w:rPr>
          <w:lang w:val="ru-RU"/>
        </w:rPr>
        <w:t xml:space="preserve">: Данный компонент обеспечит готовность и принятие мер быстрого реагирования в случае стихийных бедствий, чрезвычайных ситуаций и/или катастроф в соответствии с применимым Руководством КРЧС Всемирного банка. В случае возникновения кризиса или чрезвычайной ситуации, соответствующих критериям, правительство Кыргызстана может запросить перераспределение части незадействованных средств для поддержки мер по ликвидации последствий чрезвычайной ситуации и восстановлению. </w:t>
      </w:r>
    </w:p>
    <w:p w14:paraId="294B3B8E" w14:textId="7C445CDA" w:rsidR="00D61A1C" w:rsidRPr="004B4B1E" w:rsidRDefault="004B4B1E" w:rsidP="000B283F">
      <w:pPr>
        <w:tabs>
          <w:tab w:val="left" w:pos="2926"/>
        </w:tabs>
        <w:spacing w:before="240" w:after="240"/>
        <w:jc w:val="both"/>
        <w:rPr>
          <w:lang w:val="ru-RU"/>
        </w:rPr>
      </w:pPr>
      <w:r w:rsidRPr="004B4B1E">
        <w:rPr>
          <w:lang w:val="ru-RU"/>
        </w:rPr>
        <w:t xml:space="preserve">Настоящее Техническое задание подготовлено в рамках WASUAP и описывает цели и объем услуг </w:t>
      </w:r>
      <w:r w:rsidR="0021682D" w:rsidRPr="0021682D">
        <w:rPr>
          <w:lang w:val="ru-RU"/>
        </w:rPr>
        <w:t>Инженер</w:t>
      </w:r>
      <w:r w:rsidR="0021682D">
        <w:rPr>
          <w:lang w:val="ru-RU"/>
        </w:rPr>
        <w:t>а</w:t>
      </w:r>
      <w:r w:rsidR="0021682D" w:rsidRPr="0021682D">
        <w:rPr>
          <w:lang w:val="ru-RU"/>
        </w:rPr>
        <w:t xml:space="preserve"> по инфраструктуре</w:t>
      </w:r>
      <w:r w:rsidR="0021682D">
        <w:rPr>
          <w:lang w:val="ru-RU"/>
        </w:rPr>
        <w:t xml:space="preserve"> Проекта</w:t>
      </w:r>
      <w:r w:rsidRPr="004B4B1E">
        <w:rPr>
          <w:lang w:val="ru-RU"/>
        </w:rPr>
        <w:t xml:space="preserve">, который будет работать под непосредственным руководством и контролем Руководителя инженерно-технического отдела ГРП и под административным надзором Менеджера проекта, </w:t>
      </w:r>
      <w:bookmarkEnd w:id="3"/>
      <w:r w:rsidRPr="004B4B1E">
        <w:rPr>
          <w:lang w:val="ru-RU"/>
        </w:rPr>
        <w:t xml:space="preserve">и будет отвечать </w:t>
      </w:r>
      <w:r w:rsidR="0021682D" w:rsidRPr="0021682D">
        <w:rPr>
          <w:lang w:val="ru-RU"/>
        </w:rPr>
        <w:t xml:space="preserve">за </w:t>
      </w:r>
      <w:r w:rsidR="0021682D" w:rsidRPr="0021682D">
        <w:rPr>
          <w:lang w:val="ru-RU"/>
        </w:rPr>
        <w:lastRenderedPageBreak/>
        <w:t>реализацию компонента инфраструктуры и выполнение инженерных работ в рамках Проекта</w:t>
      </w:r>
      <w:r w:rsidR="0021682D">
        <w:rPr>
          <w:lang w:val="ru-RU"/>
        </w:rPr>
        <w:t>.</w:t>
      </w:r>
    </w:p>
    <w:p w14:paraId="47499B61" w14:textId="7C69AB83" w:rsidR="00240C23" w:rsidRPr="004B4B1E" w:rsidRDefault="0021682D" w:rsidP="0021682D">
      <w:pPr>
        <w:pStyle w:val="a6"/>
        <w:numPr>
          <w:ilvl w:val="0"/>
          <w:numId w:val="24"/>
        </w:numPr>
        <w:spacing w:before="240" w:after="240"/>
        <w:ind w:left="426"/>
        <w:contextualSpacing w:val="0"/>
        <w:jc w:val="center"/>
        <w:rPr>
          <w:b/>
        </w:rPr>
      </w:pPr>
      <w:r>
        <w:rPr>
          <w:b/>
          <w:lang w:val="ru-RU"/>
        </w:rPr>
        <w:t>Цель задания</w:t>
      </w:r>
    </w:p>
    <w:p w14:paraId="1FE5CB1E" w14:textId="0D0946C5" w:rsidR="00234BA4" w:rsidRPr="004B4B1E" w:rsidRDefault="00F62110" w:rsidP="0021682D">
      <w:pPr>
        <w:spacing w:before="240" w:after="240"/>
        <w:jc w:val="both"/>
        <w:rPr>
          <w:lang w:val="ru-RU"/>
        </w:rPr>
      </w:pPr>
      <w:r w:rsidRPr="004B4B1E">
        <w:rPr>
          <w:lang w:val="ru-RU"/>
        </w:rPr>
        <w:t>И</w:t>
      </w:r>
      <w:r w:rsidR="00234BA4" w:rsidRPr="004B4B1E">
        <w:rPr>
          <w:lang w:val="ru-RU"/>
        </w:rPr>
        <w:t xml:space="preserve">нженер </w:t>
      </w:r>
      <w:r w:rsidR="0021682D">
        <w:rPr>
          <w:lang w:val="ru-RU"/>
        </w:rPr>
        <w:t xml:space="preserve">по инфраструктуре Проекта (Инженер) </w:t>
      </w:r>
      <w:r w:rsidR="00234BA4" w:rsidRPr="004B4B1E">
        <w:rPr>
          <w:lang w:val="ru-RU"/>
        </w:rPr>
        <w:t xml:space="preserve">будет предоставлять услуги по координации, мониторингу и отчетности по техническим/инженерным аспектам, обеспечивать поддержку и экспертные консультации по планированию и реализации </w:t>
      </w:r>
      <w:r w:rsidR="0021682D">
        <w:rPr>
          <w:lang w:val="ru-RU"/>
        </w:rPr>
        <w:t>инженерных компонентов и мероприятий Проекта</w:t>
      </w:r>
      <w:r w:rsidR="00234BA4" w:rsidRPr="004B4B1E">
        <w:rPr>
          <w:lang w:val="ru-RU"/>
        </w:rPr>
        <w:t xml:space="preserve">, </w:t>
      </w:r>
      <w:r w:rsidR="0021682D">
        <w:rPr>
          <w:lang w:val="ru-RU"/>
        </w:rPr>
        <w:t xml:space="preserve">включая </w:t>
      </w:r>
      <w:r w:rsidR="00234BA4" w:rsidRPr="004B4B1E">
        <w:rPr>
          <w:lang w:val="ru-RU"/>
        </w:rPr>
        <w:t>оценк</w:t>
      </w:r>
      <w:r w:rsidR="0021682D">
        <w:rPr>
          <w:lang w:val="ru-RU"/>
        </w:rPr>
        <w:t>у</w:t>
      </w:r>
      <w:r w:rsidR="00234BA4" w:rsidRPr="004B4B1E">
        <w:rPr>
          <w:lang w:val="ru-RU"/>
        </w:rPr>
        <w:t xml:space="preserve"> </w:t>
      </w:r>
      <w:r w:rsidR="0021682D">
        <w:rPr>
          <w:lang w:val="ru-RU"/>
        </w:rPr>
        <w:t>объектов</w:t>
      </w:r>
      <w:r w:rsidR="00234BA4" w:rsidRPr="004B4B1E">
        <w:rPr>
          <w:lang w:val="ru-RU"/>
        </w:rPr>
        <w:t xml:space="preserve">, </w:t>
      </w:r>
      <w:r w:rsidR="0021682D">
        <w:rPr>
          <w:lang w:val="ru-RU"/>
        </w:rPr>
        <w:t xml:space="preserve">разработку </w:t>
      </w:r>
      <w:r w:rsidR="00234BA4" w:rsidRPr="004B4B1E">
        <w:rPr>
          <w:lang w:val="ru-RU"/>
        </w:rPr>
        <w:t xml:space="preserve">рабочих проектов, </w:t>
      </w:r>
      <w:r w:rsidR="0021682D">
        <w:rPr>
          <w:lang w:val="ru-RU"/>
        </w:rPr>
        <w:t>надзор за</w:t>
      </w:r>
      <w:r w:rsidR="00234BA4" w:rsidRPr="004B4B1E">
        <w:rPr>
          <w:lang w:val="ru-RU"/>
        </w:rPr>
        <w:t xml:space="preserve"> строительны</w:t>
      </w:r>
      <w:r w:rsidR="0021682D">
        <w:rPr>
          <w:lang w:val="ru-RU"/>
        </w:rPr>
        <w:t>ми</w:t>
      </w:r>
      <w:r w:rsidR="00234BA4" w:rsidRPr="004B4B1E">
        <w:rPr>
          <w:lang w:val="ru-RU"/>
        </w:rPr>
        <w:t xml:space="preserve"> работ</w:t>
      </w:r>
      <w:r w:rsidR="0021682D">
        <w:rPr>
          <w:lang w:val="ru-RU"/>
        </w:rPr>
        <w:t>ами</w:t>
      </w:r>
      <w:r w:rsidR="00234BA4" w:rsidRPr="004B4B1E">
        <w:rPr>
          <w:lang w:val="ru-RU"/>
        </w:rPr>
        <w:t>, а также поставки и установки оборудования в рамках Проекта</w:t>
      </w:r>
      <w:r w:rsidR="005F0D6C" w:rsidRPr="004B4B1E">
        <w:rPr>
          <w:lang w:val="ru-RU"/>
        </w:rPr>
        <w:t>.</w:t>
      </w:r>
    </w:p>
    <w:p w14:paraId="773F79D8" w14:textId="4ECDD1C5" w:rsidR="00240C23" w:rsidRPr="004B4B1E" w:rsidRDefault="0021682D" w:rsidP="0021682D">
      <w:pPr>
        <w:pStyle w:val="a6"/>
        <w:numPr>
          <w:ilvl w:val="0"/>
          <w:numId w:val="24"/>
        </w:numPr>
        <w:spacing w:before="240" w:after="240"/>
        <w:ind w:left="426"/>
        <w:contextualSpacing w:val="0"/>
        <w:jc w:val="center"/>
        <w:rPr>
          <w:b/>
        </w:rPr>
      </w:pPr>
      <w:r>
        <w:rPr>
          <w:b/>
          <w:lang w:val="ru-RU"/>
        </w:rPr>
        <w:t>Объемы</w:t>
      </w:r>
      <w:r w:rsidR="00234BA4" w:rsidRPr="004B4B1E">
        <w:rPr>
          <w:b/>
        </w:rPr>
        <w:t xml:space="preserve"> услуг</w:t>
      </w:r>
    </w:p>
    <w:p w14:paraId="211C6E71" w14:textId="77777777" w:rsidR="00906099" w:rsidRDefault="00234BA4" w:rsidP="00906099">
      <w:pPr>
        <w:spacing w:before="240" w:after="240"/>
        <w:jc w:val="both"/>
        <w:rPr>
          <w:spacing w:val="-2"/>
          <w:lang w:val="ru-RU"/>
        </w:rPr>
      </w:pPr>
      <w:r w:rsidRPr="004B4B1E">
        <w:rPr>
          <w:spacing w:val="-2"/>
          <w:lang w:val="ru-RU"/>
        </w:rPr>
        <w:t>Конкретные функциональные обязанности Инженера включают, но не ограничиваются следующими:</w:t>
      </w:r>
    </w:p>
    <w:p w14:paraId="2D4209AD" w14:textId="055092B8" w:rsidR="00234BA4" w:rsidRPr="004B4B1E" w:rsidRDefault="00DC40FF" w:rsidP="00906099">
      <w:pPr>
        <w:spacing w:before="240" w:after="240"/>
        <w:jc w:val="both"/>
        <w:rPr>
          <w:spacing w:val="-2"/>
          <w:lang w:val="ru-RU"/>
        </w:rPr>
      </w:pPr>
      <w:r>
        <w:rPr>
          <w:b/>
          <w:bCs/>
          <w:spacing w:val="-2"/>
          <w:lang w:val="ru-RU"/>
        </w:rPr>
        <w:t>3</w:t>
      </w:r>
      <w:r w:rsidR="00906099" w:rsidRPr="00906099">
        <w:rPr>
          <w:b/>
          <w:bCs/>
          <w:spacing w:val="-2"/>
          <w:lang w:val="ru-RU"/>
        </w:rPr>
        <w:t xml:space="preserve">.1. </w:t>
      </w:r>
      <w:r w:rsidR="00906099">
        <w:rPr>
          <w:b/>
          <w:bCs/>
          <w:spacing w:val="-2"/>
          <w:lang w:val="ru-RU"/>
        </w:rPr>
        <w:t>Содействие</w:t>
      </w:r>
      <w:r w:rsidR="00906099" w:rsidRPr="00906099">
        <w:rPr>
          <w:b/>
          <w:bCs/>
          <w:spacing w:val="-2"/>
          <w:lang w:val="ru-RU"/>
        </w:rPr>
        <w:t xml:space="preserve"> в инженерном проектировании и закупках</w:t>
      </w:r>
      <w:r w:rsidR="00906099">
        <w:rPr>
          <w:b/>
          <w:bCs/>
          <w:spacing w:val="-2"/>
          <w:lang w:val="ru-RU"/>
        </w:rPr>
        <w:t>:</w:t>
      </w:r>
      <w:r w:rsidR="00234BA4" w:rsidRPr="004B4B1E">
        <w:rPr>
          <w:spacing w:val="-2"/>
          <w:lang w:val="ru-RU"/>
        </w:rPr>
        <w:t xml:space="preserve"> </w:t>
      </w:r>
    </w:p>
    <w:p w14:paraId="1FB69EF0" w14:textId="77777777" w:rsidR="00906099" w:rsidRDefault="00B4196E" w:rsidP="00906099">
      <w:pPr>
        <w:pStyle w:val="21"/>
        <w:numPr>
          <w:ilvl w:val="0"/>
          <w:numId w:val="27"/>
        </w:numPr>
        <w:spacing w:before="240" w:after="240"/>
        <w:ind w:left="714" w:hanging="357"/>
        <w:contextualSpacing/>
        <w:rPr>
          <w:szCs w:val="24"/>
          <w:lang w:val="ru-RU"/>
        </w:rPr>
      </w:pPr>
      <w:r w:rsidRPr="004B4B1E">
        <w:rPr>
          <w:szCs w:val="24"/>
          <w:lang w:val="ru-RU"/>
        </w:rPr>
        <w:t>Оказание помощи в п</w:t>
      </w:r>
      <w:r w:rsidR="00234BA4" w:rsidRPr="004B4B1E">
        <w:rPr>
          <w:szCs w:val="24"/>
          <w:lang w:val="ru-RU"/>
        </w:rPr>
        <w:t>одготовк</w:t>
      </w:r>
      <w:r w:rsidRPr="004B4B1E">
        <w:rPr>
          <w:szCs w:val="24"/>
          <w:lang w:val="ru-RU"/>
        </w:rPr>
        <w:t>е</w:t>
      </w:r>
      <w:r w:rsidR="00234BA4" w:rsidRPr="004B4B1E">
        <w:rPr>
          <w:szCs w:val="24"/>
          <w:lang w:val="ru-RU"/>
        </w:rPr>
        <w:t xml:space="preserve"> технического задания </w:t>
      </w:r>
      <w:r w:rsidR="00906099">
        <w:rPr>
          <w:szCs w:val="24"/>
          <w:lang w:val="ru-RU"/>
        </w:rPr>
        <w:t xml:space="preserve">(ТЗ) </w:t>
      </w:r>
      <w:r w:rsidR="00234BA4" w:rsidRPr="004B4B1E">
        <w:rPr>
          <w:szCs w:val="24"/>
          <w:lang w:val="ru-RU"/>
        </w:rPr>
        <w:t xml:space="preserve">для отбора </w:t>
      </w:r>
      <w:r w:rsidR="00906099">
        <w:rPr>
          <w:szCs w:val="24"/>
          <w:lang w:val="ru-RU"/>
        </w:rPr>
        <w:t xml:space="preserve">консультационных компаний по разработке ПСД, услуг </w:t>
      </w:r>
      <w:r w:rsidRPr="004B4B1E">
        <w:rPr>
          <w:szCs w:val="24"/>
          <w:lang w:val="ru-RU"/>
        </w:rPr>
        <w:t xml:space="preserve">по </w:t>
      </w:r>
      <w:r w:rsidR="00906099">
        <w:rPr>
          <w:szCs w:val="24"/>
          <w:lang w:val="ru-RU"/>
        </w:rPr>
        <w:t>строительному</w:t>
      </w:r>
      <w:r w:rsidR="00234BA4" w:rsidRPr="004B4B1E">
        <w:rPr>
          <w:szCs w:val="24"/>
          <w:lang w:val="ru-RU"/>
        </w:rPr>
        <w:t xml:space="preserve"> надзор</w:t>
      </w:r>
      <w:r w:rsidRPr="004B4B1E">
        <w:rPr>
          <w:szCs w:val="24"/>
          <w:lang w:val="ru-RU"/>
        </w:rPr>
        <w:t>у</w:t>
      </w:r>
      <w:r w:rsidR="00906099">
        <w:rPr>
          <w:szCs w:val="24"/>
          <w:lang w:val="ru-RU"/>
        </w:rPr>
        <w:t xml:space="preserve">, а также </w:t>
      </w:r>
      <w:r w:rsidR="00906099" w:rsidRPr="004B4B1E">
        <w:rPr>
          <w:szCs w:val="24"/>
          <w:lang w:val="ru-RU"/>
        </w:rPr>
        <w:t>международных</w:t>
      </w:r>
      <w:r w:rsidR="00906099" w:rsidRPr="00906099">
        <w:rPr>
          <w:szCs w:val="24"/>
          <w:lang w:val="ru-RU"/>
        </w:rPr>
        <w:t xml:space="preserve"> инженеров и региональных/местных инженеров Региональных офисов ГРП</w:t>
      </w:r>
      <w:r w:rsidR="00234BA4" w:rsidRPr="004B4B1E">
        <w:rPr>
          <w:szCs w:val="24"/>
          <w:lang w:val="ru-RU"/>
        </w:rPr>
        <w:t>;</w:t>
      </w:r>
    </w:p>
    <w:p w14:paraId="01EFE281" w14:textId="77F249A0" w:rsidR="00234BA4" w:rsidRPr="004F526B" w:rsidRDefault="00234BA4" w:rsidP="00906099">
      <w:pPr>
        <w:pStyle w:val="21"/>
        <w:numPr>
          <w:ilvl w:val="0"/>
          <w:numId w:val="27"/>
        </w:numPr>
        <w:spacing w:before="240" w:after="240"/>
        <w:ind w:left="714" w:hanging="357"/>
        <w:contextualSpacing/>
        <w:rPr>
          <w:szCs w:val="24"/>
          <w:lang w:val="ru-RU"/>
        </w:rPr>
      </w:pPr>
      <w:r w:rsidRPr="00906099">
        <w:rPr>
          <w:lang w:val="ru-RU"/>
        </w:rPr>
        <w:t xml:space="preserve">Управление </w:t>
      </w:r>
      <w:r w:rsidR="00906099">
        <w:rPr>
          <w:lang w:val="ru-RU"/>
        </w:rPr>
        <w:t xml:space="preserve">заключенными </w:t>
      </w:r>
      <w:r w:rsidRPr="00906099">
        <w:rPr>
          <w:lang w:val="ru-RU"/>
        </w:rPr>
        <w:t xml:space="preserve">контрактами по разработке ПСД, включая обсуждение и согласование вопросов проектирования, </w:t>
      </w:r>
      <w:r w:rsidRPr="00906099">
        <w:rPr>
          <w:bCs/>
          <w:iCs/>
          <w:lang w:val="ru-RU"/>
        </w:rPr>
        <w:t xml:space="preserve">определение </w:t>
      </w:r>
      <w:r w:rsidR="004F526B">
        <w:rPr>
          <w:bCs/>
          <w:iCs/>
          <w:lang w:val="ru-RU"/>
        </w:rPr>
        <w:t xml:space="preserve">любых </w:t>
      </w:r>
      <w:r w:rsidRPr="00906099">
        <w:rPr>
          <w:bCs/>
          <w:iCs/>
          <w:lang w:val="ru-RU"/>
        </w:rPr>
        <w:t xml:space="preserve">необходимых изменений или корректировок в </w:t>
      </w:r>
      <w:r w:rsidR="00906099">
        <w:rPr>
          <w:bCs/>
          <w:iCs/>
          <w:lang w:val="ru-RU"/>
        </w:rPr>
        <w:t>рабочие</w:t>
      </w:r>
      <w:r w:rsidRPr="00906099">
        <w:rPr>
          <w:bCs/>
          <w:iCs/>
          <w:lang w:val="ru-RU"/>
        </w:rPr>
        <w:t xml:space="preserve"> проекты, </w:t>
      </w:r>
      <w:r w:rsidR="00906099" w:rsidRPr="00906099">
        <w:rPr>
          <w:bCs/>
          <w:iCs/>
          <w:lang w:val="ru-RU"/>
        </w:rPr>
        <w:t>или рассмотрение тех, которые предлагаются подрядчиками или другими заинтересованными сторонами</w:t>
      </w:r>
      <w:r w:rsidR="00906099">
        <w:rPr>
          <w:bCs/>
          <w:iCs/>
          <w:lang w:val="ru-RU"/>
        </w:rPr>
        <w:t xml:space="preserve">, </w:t>
      </w:r>
      <w:r w:rsidR="004F526B" w:rsidRPr="004F526B">
        <w:rPr>
          <w:bCs/>
          <w:iCs/>
          <w:lang w:val="ru-RU"/>
        </w:rPr>
        <w:t xml:space="preserve">рассмотрение и, под руководством и по согласованию с Менеджером проекта, </w:t>
      </w:r>
      <w:r w:rsidR="00F620C9">
        <w:rPr>
          <w:bCs/>
          <w:iCs/>
          <w:lang w:val="ru-RU"/>
        </w:rPr>
        <w:t xml:space="preserve">рекомендовать на </w:t>
      </w:r>
      <w:r w:rsidR="004F526B" w:rsidRPr="004F526B">
        <w:rPr>
          <w:bCs/>
          <w:iCs/>
          <w:lang w:val="ru-RU"/>
        </w:rPr>
        <w:t>утверждение отчет</w:t>
      </w:r>
      <w:r w:rsidR="00F620C9">
        <w:rPr>
          <w:bCs/>
          <w:iCs/>
          <w:lang w:val="ru-RU"/>
        </w:rPr>
        <w:t>ы</w:t>
      </w:r>
      <w:r w:rsidR="004F526B" w:rsidRPr="004F526B">
        <w:rPr>
          <w:bCs/>
          <w:iCs/>
          <w:lang w:val="ru-RU"/>
        </w:rPr>
        <w:t xml:space="preserve"> консультанта по проектированию, включая представленную финальную версию ПСД и тендерную документацию</w:t>
      </w:r>
      <w:r w:rsidR="004F526B">
        <w:rPr>
          <w:bCs/>
          <w:iCs/>
          <w:lang w:val="ru-RU"/>
        </w:rPr>
        <w:t>;</w:t>
      </w:r>
    </w:p>
    <w:p w14:paraId="423E909A" w14:textId="7FB1ECAD" w:rsidR="004F526B" w:rsidRDefault="004F526B" w:rsidP="00906099">
      <w:pPr>
        <w:pStyle w:val="21"/>
        <w:numPr>
          <w:ilvl w:val="0"/>
          <w:numId w:val="27"/>
        </w:numPr>
        <w:spacing w:before="240" w:after="240"/>
        <w:ind w:left="714" w:hanging="357"/>
        <w:contextualSpacing/>
        <w:rPr>
          <w:szCs w:val="24"/>
          <w:lang w:val="ru-RU"/>
        </w:rPr>
      </w:pPr>
      <w:r w:rsidRPr="004F526B">
        <w:rPr>
          <w:szCs w:val="24"/>
          <w:lang w:val="ru-RU"/>
        </w:rPr>
        <w:t>Координация проектной деятельности в ходе разработки ПСД с органами местного самоуправления для привлечения их к участию в следующих вопросах:</w:t>
      </w:r>
    </w:p>
    <w:p w14:paraId="4E7B6087" w14:textId="77777777" w:rsidR="00012B2D" w:rsidRPr="00012B2D" w:rsidRDefault="00234BA4" w:rsidP="00012B2D">
      <w:pPr>
        <w:pStyle w:val="21"/>
        <w:numPr>
          <w:ilvl w:val="0"/>
          <w:numId w:val="35"/>
        </w:numPr>
        <w:spacing w:before="240" w:after="240"/>
        <w:contextualSpacing/>
        <w:rPr>
          <w:szCs w:val="24"/>
          <w:lang w:val="ru-RU"/>
        </w:rPr>
      </w:pPr>
      <w:r w:rsidRPr="00012B2D">
        <w:rPr>
          <w:lang w:val="ru-RU"/>
        </w:rPr>
        <w:t xml:space="preserve">Участие в обсуждении и согласовании вопросов </w:t>
      </w:r>
      <w:r w:rsidR="004F526B" w:rsidRPr="00012B2D">
        <w:rPr>
          <w:lang w:val="ru-RU"/>
        </w:rPr>
        <w:t>финального</w:t>
      </w:r>
      <w:r w:rsidRPr="00012B2D">
        <w:rPr>
          <w:lang w:val="ru-RU"/>
        </w:rPr>
        <w:t xml:space="preserve"> проектирования, включая технические спецификации, потребности в дополнительных топографических и/или технических изысканиях</w:t>
      </w:r>
      <w:r w:rsidR="00012B2D" w:rsidRPr="00012B2D">
        <w:rPr>
          <w:lang w:val="ru-RU"/>
        </w:rPr>
        <w:t>,</w:t>
      </w:r>
      <w:r w:rsidRPr="00012B2D">
        <w:rPr>
          <w:lang w:val="ru-RU"/>
        </w:rPr>
        <w:t xml:space="preserve"> оценк</w:t>
      </w:r>
      <w:r w:rsidR="00012B2D" w:rsidRPr="00012B2D">
        <w:rPr>
          <w:lang w:val="ru-RU"/>
        </w:rPr>
        <w:t>у</w:t>
      </w:r>
      <w:r w:rsidRPr="00012B2D">
        <w:rPr>
          <w:lang w:val="ru-RU"/>
        </w:rPr>
        <w:t xml:space="preserve"> воздействия на окружающую среду</w:t>
      </w:r>
      <w:r w:rsidR="00012B2D" w:rsidRPr="00012B2D">
        <w:rPr>
          <w:lang w:val="ru-RU"/>
        </w:rPr>
        <w:t xml:space="preserve"> в рамках отдельных подпроектов</w:t>
      </w:r>
      <w:r w:rsidRPr="00012B2D">
        <w:rPr>
          <w:lang w:val="ru-RU"/>
        </w:rPr>
        <w:t>;</w:t>
      </w:r>
    </w:p>
    <w:p w14:paraId="70FA597D" w14:textId="155E71C0" w:rsidR="00234BA4" w:rsidRPr="00012B2D" w:rsidRDefault="00234BA4" w:rsidP="00012B2D">
      <w:pPr>
        <w:pStyle w:val="21"/>
        <w:numPr>
          <w:ilvl w:val="0"/>
          <w:numId w:val="35"/>
        </w:numPr>
        <w:spacing w:before="240" w:after="240"/>
        <w:contextualSpacing/>
        <w:rPr>
          <w:szCs w:val="24"/>
          <w:lang w:val="ru-RU"/>
        </w:rPr>
      </w:pPr>
      <w:bookmarkStart w:id="5" w:name="_Hlk226023516"/>
      <w:r w:rsidRPr="00012B2D">
        <w:rPr>
          <w:lang w:val="ru-RU"/>
        </w:rPr>
        <w:t xml:space="preserve">Изучение документации </w:t>
      </w:r>
      <w:r w:rsidR="00012B2D">
        <w:rPr>
          <w:lang w:val="ru-RU"/>
        </w:rPr>
        <w:t>финального</w:t>
      </w:r>
      <w:r w:rsidRPr="00012B2D">
        <w:rPr>
          <w:lang w:val="ru-RU"/>
        </w:rPr>
        <w:t xml:space="preserve"> проектирования, включая</w:t>
      </w:r>
      <w:r w:rsidR="00012B2D">
        <w:rPr>
          <w:lang w:val="ru-RU"/>
        </w:rPr>
        <w:t xml:space="preserve">, </w:t>
      </w:r>
      <w:r w:rsidRPr="00012B2D">
        <w:rPr>
          <w:lang w:val="ru-RU"/>
        </w:rPr>
        <w:t xml:space="preserve">чертежи и технические спецификации, предоставленные </w:t>
      </w:r>
      <w:r w:rsidR="00012B2D">
        <w:rPr>
          <w:lang w:val="ru-RU"/>
        </w:rPr>
        <w:t>консультантами-проектировщиками</w:t>
      </w:r>
      <w:r w:rsidRPr="00012B2D">
        <w:rPr>
          <w:lang w:val="ru-RU"/>
        </w:rPr>
        <w:t xml:space="preserve">, оценка соответствия документации техническим нормам и стандартам, достоверность смет </w:t>
      </w:r>
      <w:r w:rsidR="00012B2D">
        <w:rPr>
          <w:lang w:val="ru-RU"/>
        </w:rPr>
        <w:t xml:space="preserve">и </w:t>
      </w:r>
      <w:r w:rsidR="00012B2D" w:rsidRPr="00012B2D">
        <w:rPr>
          <w:lang w:val="ru-RU"/>
        </w:rPr>
        <w:t>ведомост</w:t>
      </w:r>
      <w:r w:rsidR="00012B2D">
        <w:rPr>
          <w:lang w:val="ru-RU"/>
        </w:rPr>
        <w:t>ей</w:t>
      </w:r>
      <w:r w:rsidR="00012B2D" w:rsidRPr="00012B2D">
        <w:rPr>
          <w:lang w:val="ru-RU"/>
        </w:rPr>
        <w:t xml:space="preserve"> объемов работ</w:t>
      </w:r>
      <w:r w:rsidRPr="00012B2D">
        <w:rPr>
          <w:lang w:val="ru-RU"/>
        </w:rPr>
        <w:t xml:space="preserve">, а также </w:t>
      </w:r>
      <w:r w:rsidR="00012B2D">
        <w:rPr>
          <w:lang w:val="ru-RU"/>
        </w:rPr>
        <w:t xml:space="preserve">осуществимость предлагаемых </w:t>
      </w:r>
      <w:r w:rsidRPr="00012B2D">
        <w:rPr>
          <w:lang w:val="ru-RU"/>
        </w:rPr>
        <w:t>график</w:t>
      </w:r>
      <w:r w:rsidR="00012B2D">
        <w:rPr>
          <w:lang w:val="ru-RU"/>
        </w:rPr>
        <w:t>ов работ</w:t>
      </w:r>
      <w:bookmarkEnd w:id="5"/>
      <w:r w:rsidRPr="00012B2D">
        <w:rPr>
          <w:lang w:val="ru-RU"/>
        </w:rPr>
        <w:t>;</w:t>
      </w:r>
    </w:p>
    <w:p w14:paraId="733E3471" w14:textId="6645B29D" w:rsidR="00012B2D" w:rsidRDefault="00012B2D" w:rsidP="00012B2D">
      <w:pPr>
        <w:pStyle w:val="21"/>
        <w:numPr>
          <w:ilvl w:val="0"/>
          <w:numId w:val="35"/>
        </w:numPr>
        <w:spacing w:before="240" w:after="240"/>
        <w:ind w:left="1429" w:hanging="357"/>
        <w:contextualSpacing/>
        <w:rPr>
          <w:szCs w:val="24"/>
          <w:lang w:val="ru-RU"/>
        </w:rPr>
      </w:pPr>
      <w:r w:rsidRPr="00012B2D">
        <w:rPr>
          <w:szCs w:val="24"/>
          <w:lang w:val="ru-RU"/>
        </w:rPr>
        <w:t>Приемка финальных документов рабочего проекта, обеспечение проведения необходимой экологической экспертизы в соответствии с местными требованиями</w:t>
      </w:r>
      <w:r>
        <w:rPr>
          <w:szCs w:val="24"/>
          <w:lang w:val="ru-RU"/>
        </w:rPr>
        <w:t>;</w:t>
      </w:r>
    </w:p>
    <w:p w14:paraId="02D6B5FE" w14:textId="6CAED50C" w:rsidR="00012B2D" w:rsidRDefault="00012B2D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012B2D">
        <w:rPr>
          <w:lang w:val="ru-RU"/>
        </w:rPr>
        <w:t>Участие в обсуждении и согласовании недостатков проекта, включая вопросы, связанные с техническими спецификациями, чертежами, требованиями к дополнительным топографическим и/или геотехническим/гидрогеологическим изысканиям (если таковые имеются);</w:t>
      </w:r>
    </w:p>
    <w:p w14:paraId="2966A3A5" w14:textId="312E5F42" w:rsidR="008770F0" w:rsidRDefault="008770F0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8770F0">
        <w:rPr>
          <w:lang w:val="ru-RU"/>
        </w:rPr>
        <w:lastRenderedPageBreak/>
        <w:t>Изучение документации финального проектирования, включая, ведомост</w:t>
      </w:r>
      <w:r>
        <w:rPr>
          <w:lang w:val="ru-RU"/>
        </w:rPr>
        <w:t>и</w:t>
      </w:r>
      <w:r w:rsidRPr="008770F0">
        <w:rPr>
          <w:lang w:val="ru-RU"/>
        </w:rPr>
        <w:t xml:space="preserve"> объемов работ</w:t>
      </w:r>
      <w:r>
        <w:rPr>
          <w:lang w:val="ru-RU"/>
        </w:rPr>
        <w:t xml:space="preserve"> (ВОР),</w:t>
      </w:r>
      <w:r w:rsidRPr="008770F0">
        <w:rPr>
          <w:lang w:val="ru-RU"/>
        </w:rPr>
        <w:t xml:space="preserve"> чертежи и технические спецификации, представленные </w:t>
      </w:r>
      <w:r>
        <w:rPr>
          <w:lang w:val="ru-RU"/>
        </w:rPr>
        <w:t>проектными консультационными компаниями</w:t>
      </w:r>
      <w:r w:rsidRPr="008770F0">
        <w:rPr>
          <w:lang w:val="ru-RU"/>
        </w:rPr>
        <w:t xml:space="preserve">, оценка соответствия </w:t>
      </w:r>
      <w:r>
        <w:rPr>
          <w:lang w:val="ru-RU"/>
        </w:rPr>
        <w:t xml:space="preserve">проектной </w:t>
      </w:r>
      <w:r w:rsidRPr="008770F0">
        <w:rPr>
          <w:lang w:val="ru-RU"/>
        </w:rPr>
        <w:t xml:space="preserve">документации техническим нормам и стандартам, </w:t>
      </w:r>
      <w:r w:rsidR="001A0CC7">
        <w:rPr>
          <w:lang w:val="ru-RU"/>
        </w:rPr>
        <w:t xml:space="preserve">оценка </w:t>
      </w:r>
      <w:r w:rsidRPr="008770F0">
        <w:rPr>
          <w:lang w:val="ru-RU"/>
        </w:rPr>
        <w:t>достоверност</w:t>
      </w:r>
      <w:r w:rsidR="001A0CC7">
        <w:rPr>
          <w:lang w:val="ru-RU"/>
        </w:rPr>
        <w:t>и рыночных</w:t>
      </w:r>
      <w:r w:rsidRPr="008770F0">
        <w:rPr>
          <w:lang w:val="ru-RU"/>
        </w:rPr>
        <w:t xml:space="preserve"> смет и </w:t>
      </w:r>
      <w:r w:rsidR="001A0CC7">
        <w:rPr>
          <w:lang w:val="ru-RU"/>
        </w:rPr>
        <w:t>ВОР</w:t>
      </w:r>
      <w:r w:rsidRPr="008770F0">
        <w:rPr>
          <w:lang w:val="ru-RU"/>
        </w:rPr>
        <w:t xml:space="preserve">, </w:t>
      </w:r>
      <w:r w:rsidR="006840B9" w:rsidRPr="006840B9">
        <w:rPr>
          <w:lang w:val="ru-RU"/>
        </w:rPr>
        <w:t xml:space="preserve">для обеспечения качества </w:t>
      </w:r>
      <w:r w:rsidR="006840B9">
        <w:rPr>
          <w:lang w:val="ru-RU"/>
        </w:rPr>
        <w:t>ПСД</w:t>
      </w:r>
      <w:r w:rsidR="006840B9" w:rsidRPr="006840B9">
        <w:rPr>
          <w:lang w:val="ru-RU"/>
        </w:rPr>
        <w:t xml:space="preserve"> и тендерной документации на начальном этапе, а также графиков работ и ввода объектов в эксплуатацию</w:t>
      </w:r>
      <w:r w:rsidR="006840B9">
        <w:rPr>
          <w:lang w:val="ru-RU"/>
        </w:rPr>
        <w:t>;</w:t>
      </w:r>
    </w:p>
    <w:p w14:paraId="2DFD2C88" w14:textId="793BEDD2" w:rsidR="001B1680" w:rsidRDefault="00DC40FF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DC40FF">
        <w:rPr>
          <w:lang w:val="ru-RU"/>
        </w:rPr>
        <w:t xml:space="preserve">Организация и проведение системной работы по </w:t>
      </w:r>
      <w:r w:rsidR="005C065C">
        <w:rPr>
          <w:lang w:val="ru-RU"/>
        </w:rPr>
        <w:t>рассмотрению</w:t>
      </w:r>
      <w:r w:rsidRPr="00DC40FF">
        <w:rPr>
          <w:lang w:val="ru-RU"/>
        </w:rPr>
        <w:t xml:space="preserve"> </w:t>
      </w:r>
      <w:r w:rsidR="005C065C">
        <w:rPr>
          <w:lang w:val="ru-RU"/>
        </w:rPr>
        <w:t xml:space="preserve">ПСД </w:t>
      </w:r>
      <w:r w:rsidRPr="00DC40FF">
        <w:rPr>
          <w:lang w:val="ru-RU"/>
        </w:rPr>
        <w:t>подпроектов в соответствии с требованиями Всемирного банка/АБИИ и законодательством Кыргызской Республики;</w:t>
      </w:r>
    </w:p>
    <w:p w14:paraId="18C97EC5" w14:textId="60685B50" w:rsidR="00234BA4" w:rsidRPr="004B4B1E" w:rsidRDefault="00234BA4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4B4B1E">
        <w:rPr>
          <w:lang w:val="ru-RU"/>
        </w:rPr>
        <w:t xml:space="preserve">Изучение </w:t>
      </w:r>
      <w:r w:rsidR="00DC40FF">
        <w:rPr>
          <w:lang w:val="ru-RU"/>
        </w:rPr>
        <w:t xml:space="preserve">качества и полноты </w:t>
      </w:r>
      <w:r w:rsidRPr="004B4B1E">
        <w:rPr>
          <w:lang w:val="ru-RU"/>
        </w:rPr>
        <w:t xml:space="preserve">подготовленного консультантом пакета тендерной документации, включая контракты для подрядчиков и/или поставщиков; </w:t>
      </w:r>
    </w:p>
    <w:p w14:paraId="46EF0B61" w14:textId="6EE674E0" w:rsidR="00DC40FF" w:rsidRPr="00DC40FF" w:rsidRDefault="00DC40FF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>
        <w:rPr>
          <w:bCs/>
          <w:iCs/>
          <w:lang w:val="ru-RU"/>
        </w:rPr>
        <w:t>П</w:t>
      </w:r>
      <w:r w:rsidRPr="004B4B1E">
        <w:rPr>
          <w:bCs/>
          <w:iCs/>
          <w:lang w:val="ru-RU"/>
        </w:rPr>
        <w:t>одготовка</w:t>
      </w:r>
      <w:r>
        <w:rPr>
          <w:bCs/>
          <w:iCs/>
          <w:lang w:val="ru-RU"/>
        </w:rPr>
        <w:t xml:space="preserve"> дополнительных</w:t>
      </w:r>
      <w:r w:rsidRPr="004B4B1E">
        <w:rPr>
          <w:bCs/>
          <w:iCs/>
          <w:lang w:val="ru-RU"/>
        </w:rPr>
        <w:t xml:space="preserve"> тендерных документов</w:t>
      </w:r>
      <w:r>
        <w:rPr>
          <w:bCs/>
          <w:iCs/>
          <w:lang w:val="ru-RU"/>
        </w:rPr>
        <w:t xml:space="preserve"> </w:t>
      </w:r>
      <w:r w:rsidR="005C065C" w:rsidRPr="005C065C">
        <w:rPr>
          <w:bCs/>
          <w:iCs/>
          <w:lang w:val="ru-RU"/>
        </w:rPr>
        <w:t xml:space="preserve">в тесном взаимодействии со </w:t>
      </w:r>
      <w:r w:rsidR="005C065C">
        <w:rPr>
          <w:bCs/>
          <w:iCs/>
          <w:lang w:val="ru-RU"/>
        </w:rPr>
        <w:t>С</w:t>
      </w:r>
      <w:r w:rsidR="005C065C" w:rsidRPr="005C065C">
        <w:rPr>
          <w:bCs/>
          <w:iCs/>
          <w:lang w:val="ru-RU"/>
        </w:rPr>
        <w:t xml:space="preserve">пециалистом по закупкам </w:t>
      </w:r>
      <w:r>
        <w:rPr>
          <w:bCs/>
          <w:iCs/>
          <w:lang w:val="ru-RU"/>
        </w:rPr>
        <w:t>ГРП</w:t>
      </w:r>
      <w:r w:rsidR="005C065C">
        <w:rPr>
          <w:bCs/>
          <w:iCs/>
          <w:lang w:val="ru-RU"/>
        </w:rPr>
        <w:t xml:space="preserve">, по запросу ГРП, </w:t>
      </w:r>
      <w:r w:rsidRPr="00DC40FF">
        <w:rPr>
          <w:bCs/>
          <w:iCs/>
          <w:lang w:val="ru-RU"/>
        </w:rPr>
        <w:t>включая формы заявок, критерии оценки, или разъяснения, не подготовленные консультантом по проектированию, по согласованию со Специалистом по закупкам ГРП;</w:t>
      </w:r>
    </w:p>
    <w:p w14:paraId="4BA9CC02" w14:textId="04C2C482" w:rsidR="00DC40FF" w:rsidRDefault="00DC40FF" w:rsidP="00DC40FF">
      <w:pPr>
        <w:pStyle w:val="a6"/>
        <w:numPr>
          <w:ilvl w:val="0"/>
          <w:numId w:val="27"/>
        </w:numPr>
        <w:spacing w:before="240" w:after="240"/>
        <w:ind w:left="714" w:hanging="357"/>
        <w:contextualSpacing w:val="0"/>
        <w:jc w:val="both"/>
        <w:rPr>
          <w:lang w:val="ru-RU"/>
        </w:rPr>
      </w:pPr>
      <w:r w:rsidRPr="00DC40FF">
        <w:rPr>
          <w:lang w:val="ru-RU"/>
        </w:rPr>
        <w:t>Руководство технической оценкой тендерных предложений для отбора консультантов по проектированию</w:t>
      </w:r>
      <w:r>
        <w:rPr>
          <w:lang w:val="ru-RU"/>
        </w:rPr>
        <w:t>;</w:t>
      </w:r>
    </w:p>
    <w:p w14:paraId="34BC82FA" w14:textId="09DA8393" w:rsidR="00DC40FF" w:rsidRPr="00DC40FF" w:rsidRDefault="00DC40FF" w:rsidP="00DC40FF">
      <w:pPr>
        <w:pStyle w:val="a6"/>
        <w:spacing w:before="240" w:after="240"/>
        <w:ind w:left="0"/>
        <w:contextualSpacing w:val="0"/>
        <w:jc w:val="both"/>
        <w:rPr>
          <w:lang w:val="ru-RU"/>
        </w:rPr>
      </w:pPr>
      <w:r w:rsidRPr="00DC40FF">
        <w:rPr>
          <w:b/>
          <w:bCs/>
          <w:lang w:val="ru-RU"/>
        </w:rPr>
        <w:t>3.2. Надзор за строительством и управление контрактами</w:t>
      </w:r>
      <w:r>
        <w:rPr>
          <w:b/>
          <w:bCs/>
          <w:lang w:val="ru-RU"/>
        </w:rPr>
        <w:t>:</w:t>
      </w:r>
    </w:p>
    <w:p w14:paraId="6D33D970" w14:textId="056D6107" w:rsidR="00DC40FF" w:rsidRDefault="00DC40FF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DC40FF">
        <w:rPr>
          <w:lang w:val="ru-RU"/>
        </w:rPr>
        <w:t>Участие в процессе отбора консультанта по надзору за строительством и строительных компаний/поставщиков путем проведения технической оценки тендерных предложений;</w:t>
      </w:r>
    </w:p>
    <w:p w14:paraId="5D522BBE" w14:textId="787F1CA0" w:rsidR="00DC40FF" w:rsidRDefault="00E706E4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E706E4">
        <w:rPr>
          <w:lang w:val="ru-RU"/>
        </w:rPr>
        <w:t>Управление контрактом на осуществление надзора за строительством, включая координацию, контроль и предоставление технических рекомендаций команде консультанта по надзору;</w:t>
      </w:r>
    </w:p>
    <w:p w14:paraId="4CD52DFC" w14:textId="327161E3" w:rsidR="00E706E4" w:rsidRDefault="005B3FAE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5B3FAE">
        <w:rPr>
          <w:lang w:val="ru-RU"/>
        </w:rPr>
        <w:t xml:space="preserve">Под руководством </w:t>
      </w:r>
      <w:r w:rsidR="005C065C" w:rsidRPr="005C065C">
        <w:rPr>
          <w:lang w:val="ru-RU"/>
        </w:rPr>
        <w:t xml:space="preserve">Руководителя инженерно-технического отдела ГРП </w:t>
      </w:r>
      <w:r w:rsidRPr="005B3FAE">
        <w:rPr>
          <w:lang w:val="ru-RU"/>
        </w:rPr>
        <w:t xml:space="preserve">и по согласованию с Менеджером проекта </w:t>
      </w:r>
      <w:r>
        <w:rPr>
          <w:lang w:val="ru-RU"/>
        </w:rPr>
        <w:t>рассмотрение</w:t>
      </w:r>
      <w:r w:rsidRPr="005B3FAE">
        <w:rPr>
          <w:lang w:val="ru-RU"/>
        </w:rPr>
        <w:t xml:space="preserve"> и прин</w:t>
      </w:r>
      <w:r>
        <w:rPr>
          <w:lang w:val="ru-RU"/>
        </w:rPr>
        <w:t>ятие</w:t>
      </w:r>
      <w:r w:rsidRPr="005B3FAE">
        <w:rPr>
          <w:lang w:val="ru-RU"/>
        </w:rPr>
        <w:t xml:space="preserve"> отчет</w:t>
      </w:r>
      <w:r>
        <w:rPr>
          <w:lang w:val="ru-RU"/>
        </w:rPr>
        <w:t>ов</w:t>
      </w:r>
      <w:r w:rsidRPr="005B3FAE">
        <w:rPr>
          <w:lang w:val="ru-RU"/>
        </w:rPr>
        <w:t xml:space="preserve"> консультанта по строительному надзору в соответствии с положениями контракта, подписанного с консультантом;</w:t>
      </w:r>
    </w:p>
    <w:p w14:paraId="1DBC3CE2" w14:textId="2CEAB44F" w:rsidR="005B3FAE" w:rsidRDefault="005B3FAE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5B3FAE">
        <w:rPr>
          <w:lang w:val="ru-RU"/>
        </w:rPr>
        <w:t xml:space="preserve">Управление контрактов на выполнение строительных работ в соответствии с применимыми условиями контракта, включая рассмотрение актов </w:t>
      </w:r>
      <w:r w:rsidR="004803C8" w:rsidRPr="004803C8">
        <w:rPr>
          <w:lang w:val="ru-RU"/>
        </w:rPr>
        <w:t xml:space="preserve">выполненных работ </w:t>
      </w:r>
      <w:r w:rsidRPr="005B3FAE">
        <w:rPr>
          <w:lang w:val="ru-RU"/>
        </w:rPr>
        <w:t xml:space="preserve">(при условии подтверждения консультантом по надзору за строительством и проверки региональными инженерами </w:t>
      </w:r>
      <w:r w:rsidR="004803C8">
        <w:rPr>
          <w:lang w:val="ru-RU"/>
        </w:rPr>
        <w:t>ГРП</w:t>
      </w:r>
      <w:r w:rsidRPr="005B3FAE">
        <w:rPr>
          <w:lang w:val="ru-RU"/>
        </w:rPr>
        <w:t xml:space="preserve">), оценку </w:t>
      </w:r>
      <w:r w:rsidR="004803C8">
        <w:rPr>
          <w:lang w:val="ru-RU"/>
        </w:rPr>
        <w:t>вариаций</w:t>
      </w:r>
      <w:r w:rsidRPr="005B3FAE">
        <w:rPr>
          <w:lang w:val="ru-RU"/>
        </w:rPr>
        <w:t xml:space="preserve">, подготовку распоряжений </w:t>
      </w:r>
      <w:r w:rsidR="004803C8">
        <w:rPr>
          <w:lang w:val="ru-RU"/>
        </w:rPr>
        <w:t>на</w:t>
      </w:r>
      <w:r w:rsidRPr="005B3FAE">
        <w:rPr>
          <w:lang w:val="ru-RU"/>
        </w:rPr>
        <w:t xml:space="preserve"> изменения или поправ</w:t>
      </w:r>
      <w:r w:rsidR="004803C8">
        <w:rPr>
          <w:lang w:val="ru-RU"/>
        </w:rPr>
        <w:t>ки</w:t>
      </w:r>
      <w:r w:rsidRPr="005B3FAE">
        <w:rPr>
          <w:lang w:val="ru-RU"/>
        </w:rPr>
        <w:t xml:space="preserve"> к контракту (по мере необходимости);</w:t>
      </w:r>
    </w:p>
    <w:p w14:paraId="0E63EDF4" w14:textId="3660136D" w:rsidR="004803C8" w:rsidRDefault="004803C8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4803C8">
        <w:rPr>
          <w:lang w:val="ru-RU"/>
        </w:rPr>
        <w:t>Составление, ведение и контроль основного плана работ, а также фактического выполнения работ консультантами по разработке ПСД, подрядчиками; контроль за соблюдением подрядчиками и консультантами обязательств по контракту, графика реализации и результатов работ, утвержденных проектов и технических спецификаций, в том числе на основе регулярных проверок, выездов на объект</w:t>
      </w:r>
      <w:r w:rsidR="00352317">
        <w:rPr>
          <w:lang w:val="ru-RU"/>
        </w:rPr>
        <w:t>ы (подпроекты)</w:t>
      </w:r>
      <w:r w:rsidRPr="004803C8">
        <w:rPr>
          <w:lang w:val="ru-RU"/>
        </w:rPr>
        <w:t xml:space="preserve"> и встреч для обсуждения хода работ;</w:t>
      </w:r>
    </w:p>
    <w:p w14:paraId="40CFAA50" w14:textId="6CCD43BC" w:rsidR="004803C8" w:rsidRDefault="0076037F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76037F">
        <w:rPr>
          <w:lang w:val="ru-RU"/>
        </w:rPr>
        <w:t xml:space="preserve">Выявление, оценка и своевременное информирование Менеджера проекта ГРП и Руководителя инженерно-технического отдела ГРП о любых фактических или потенциальных рисках для реализации проекта, включая задержки, перерасход средств, вопросы качества, несоответствие требованиям, а также предложение корректирующих или </w:t>
      </w:r>
      <w:r w:rsidR="0095599E">
        <w:rPr>
          <w:lang w:val="ru-RU"/>
        </w:rPr>
        <w:t>превентивных</w:t>
      </w:r>
      <w:r w:rsidRPr="0076037F">
        <w:rPr>
          <w:lang w:val="ru-RU"/>
        </w:rPr>
        <w:t xml:space="preserve"> мер;</w:t>
      </w:r>
    </w:p>
    <w:p w14:paraId="3AB5AFFE" w14:textId="51FFB62E" w:rsidR="0076037F" w:rsidRDefault="0076037F" w:rsidP="0076037F">
      <w:pPr>
        <w:pStyle w:val="a6"/>
        <w:numPr>
          <w:ilvl w:val="0"/>
          <w:numId w:val="27"/>
        </w:numPr>
        <w:spacing w:before="240" w:after="240"/>
        <w:ind w:left="714" w:hanging="357"/>
        <w:contextualSpacing w:val="0"/>
        <w:jc w:val="both"/>
        <w:rPr>
          <w:lang w:val="ru-RU"/>
        </w:rPr>
      </w:pPr>
      <w:r w:rsidRPr="0076037F">
        <w:rPr>
          <w:lang w:val="ru-RU"/>
        </w:rPr>
        <w:t xml:space="preserve">Содействие Менеджеру проекта ГРП и Руководителю инженерно-технического отдела ГРП в рассмотрении жалоб, претензий или иных обращений, поданных </w:t>
      </w:r>
      <w:r w:rsidRPr="0076037F">
        <w:rPr>
          <w:lang w:val="ru-RU"/>
        </w:rPr>
        <w:lastRenderedPageBreak/>
        <w:t xml:space="preserve">подрядчиками, консультантами или </w:t>
      </w:r>
      <w:r w:rsidR="00352317">
        <w:rPr>
          <w:lang w:val="ru-RU"/>
        </w:rPr>
        <w:t xml:space="preserve">затронутыми </w:t>
      </w:r>
      <w:r w:rsidRPr="0076037F">
        <w:rPr>
          <w:lang w:val="ru-RU"/>
        </w:rPr>
        <w:t>заинтересованными сторонами, включая предоставление технической оценки, документации и рекомендаций по их разрешению.</w:t>
      </w:r>
    </w:p>
    <w:p w14:paraId="746E12FF" w14:textId="76D011A2" w:rsidR="0076037F" w:rsidRPr="0076037F" w:rsidRDefault="0076037F" w:rsidP="0076037F">
      <w:pPr>
        <w:pStyle w:val="a6"/>
        <w:spacing w:before="240" w:after="240"/>
        <w:ind w:left="0"/>
        <w:contextualSpacing w:val="0"/>
        <w:jc w:val="both"/>
        <w:rPr>
          <w:b/>
          <w:bCs/>
          <w:lang w:val="ru-RU"/>
        </w:rPr>
      </w:pPr>
      <w:r>
        <w:rPr>
          <w:b/>
          <w:bCs/>
          <w:lang w:val="ru-RU"/>
        </w:rPr>
        <w:t>3</w:t>
      </w:r>
      <w:r w:rsidRPr="0076037F">
        <w:rPr>
          <w:b/>
          <w:bCs/>
          <w:lang w:val="ru-RU"/>
        </w:rPr>
        <w:t>.3. Мониторинг, соответствие требованиям и отчетность</w:t>
      </w:r>
      <w:r>
        <w:rPr>
          <w:b/>
          <w:bCs/>
          <w:lang w:val="ru-RU"/>
        </w:rPr>
        <w:t>:</w:t>
      </w:r>
    </w:p>
    <w:p w14:paraId="127EAC52" w14:textId="6E95A551" w:rsidR="0076037F" w:rsidRDefault="0076037F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76037F">
        <w:rPr>
          <w:lang w:val="ru-RU"/>
        </w:rPr>
        <w:t>Планирование, организация и проведение регулярных технических обзоров и комплексных оценок подпроектов в соответствии с требованиями Всемирного банка и законодательством Кыргызской Республики, а также регулярных выездов на объекты и полевых работ с подрядчиками, включая организацию таких выездов с участием Директора ГРП, Менеджера проекта и Руководителя инженерно-технического отдела ГРП;</w:t>
      </w:r>
    </w:p>
    <w:p w14:paraId="15E82BC3" w14:textId="44B13B7F" w:rsidR="0076037F" w:rsidRDefault="00465EC6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>
        <w:rPr>
          <w:lang w:val="ru-RU"/>
        </w:rPr>
        <w:t>О</w:t>
      </w:r>
      <w:r w:rsidRPr="00465EC6">
        <w:rPr>
          <w:lang w:val="ru-RU"/>
        </w:rPr>
        <w:t>беспечени</w:t>
      </w:r>
      <w:r>
        <w:rPr>
          <w:lang w:val="ru-RU"/>
        </w:rPr>
        <w:t>е</w:t>
      </w:r>
      <w:r w:rsidRPr="00465EC6">
        <w:rPr>
          <w:lang w:val="ru-RU"/>
        </w:rPr>
        <w:t xml:space="preserve"> соблюдения экологических и социальных стандартов, включая требования по охране труда и технике безопасности при проведении строительных работ</w:t>
      </w:r>
      <w:r>
        <w:rPr>
          <w:lang w:val="ru-RU"/>
        </w:rPr>
        <w:t xml:space="preserve">, </w:t>
      </w:r>
      <w:r w:rsidRPr="00465EC6">
        <w:rPr>
          <w:lang w:val="ru-RU"/>
        </w:rPr>
        <w:t>с технической точки зрения. Координ</w:t>
      </w:r>
      <w:r>
        <w:rPr>
          <w:lang w:val="ru-RU"/>
        </w:rPr>
        <w:t>ация</w:t>
      </w:r>
      <w:r w:rsidRPr="00465EC6">
        <w:rPr>
          <w:lang w:val="ru-RU"/>
        </w:rPr>
        <w:t xml:space="preserve"> работ</w:t>
      </w:r>
      <w:r>
        <w:rPr>
          <w:lang w:val="ru-RU"/>
        </w:rPr>
        <w:t>ы</w:t>
      </w:r>
      <w:r w:rsidRPr="00465EC6">
        <w:rPr>
          <w:lang w:val="ru-RU"/>
        </w:rPr>
        <w:t xml:space="preserve"> со специалистами по экологическим и социальным вопросам, ответственными за соблюдение </w:t>
      </w:r>
      <w:r>
        <w:rPr>
          <w:lang w:val="ru-RU"/>
        </w:rPr>
        <w:t>требований СЭП</w:t>
      </w:r>
      <w:r w:rsidR="0095599E" w:rsidRPr="0095599E">
        <w:rPr>
          <w:lang w:val="ru-RU"/>
        </w:rPr>
        <w:t>;</w:t>
      </w:r>
    </w:p>
    <w:p w14:paraId="108ECF1C" w14:textId="4FA2424D" w:rsidR="0095599E" w:rsidRDefault="0095599E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4B4B1E">
        <w:rPr>
          <w:lang w:val="ru-RU"/>
        </w:rPr>
        <w:t>Участие в вводе в эксплуатацию завершенных строительством объектов;</w:t>
      </w:r>
    </w:p>
    <w:p w14:paraId="3A0F6B0A" w14:textId="0743C234" w:rsidR="0095599E" w:rsidRDefault="0095599E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95599E">
        <w:rPr>
          <w:lang w:val="ru-RU"/>
        </w:rPr>
        <w:t xml:space="preserve">Подготовка отчетов о технической деятельности, включая ход проектирования, результаты строительного надзора, выполнение контрактов и результаты выездных проверок. Инженер также предоставляет информацию для полугодовых и годовых отчетов о ходе реализации </w:t>
      </w:r>
      <w:r w:rsidR="00A76FAF">
        <w:rPr>
          <w:lang w:val="ru-RU"/>
        </w:rPr>
        <w:t>под</w:t>
      </w:r>
      <w:r w:rsidRPr="0095599E">
        <w:rPr>
          <w:lang w:val="ru-RU"/>
        </w:rPr>
        <w:t>проект</w:t>
      </w:r>
      <w:r w:rsidR="00A76FAF">
        <w:rPr>
          <w:lang w:val="ru-RU"/>
        </w:rPr>
        <w:t>ов</w:t>
      </w:r>
      <w:r w:rsidRPr="0095599E">
        <w:rPr>
          <w:lang w:val="ru-RU"/>
        </w:rPr>
        <w:t>;</w:t>
      </w:r>
    </w:p>
    <w:p w14:paraId="76B260CC" w14:textId="2779B94D" w:rsidR="0095599E" w:rsidRPr="0076037F" w:rsidRDefault="0095599E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4B4B1E">
        <w:rPr>
          <w:lang w:val="ru-RU"/>
        </w:rPr>
        <w:t xml:space="preserve">Предоставление </w:t>
      </w:r>
      <w:r w:rsidR="00EE54E0" w:rsidRPr="00EE54E0">
        <w:rPr>
          <w:lang w:val="ru-RU"/>
        </w:rPr>
        <w:t>обновленной информации</w:t>
      </w:r>
      <w:r w:rsidRPr="004B4B1E">
        <w:rPr>
          <w:lang w:val="ru-RU"/>
        </w:rPr>
        <w:t>, связанн</w:t>
      </w:r>
      <w:r w:rsidR="00EE54E0">
        <w:rPr>
          <w:lang w:val="ru-RU"/>
        </w:rPr>
        <w:t>ой</w:t>
      </w:r>
      <w:r w:rsidRPr="004B4B1E">
        <w:rPr>
          <w:lang w:val="ru-RU"/>
        </w:rPr>
        <w:t xml:space="preserve"> с </w:t>
      </w:r>
      <w:r w:rsidR="00EE54E0" w:rsidRPr="00EE54E0">
        <w:rPr>
          <w:lang w:val="ru-RU"/>
        </w:rPr>
        <w:t>технической реализацией проектных мероприятий</w:t>
      </w:r>
      <w:r w:rsidRPr="004B4B1E">
        <w:rPr>
          <w:lang w:val="ru-RU"/>
        </w:rPr>
        <w:t xml:space="preserve">, для </w:t>
      </w:r>
      <w:r w:rsidR="00EE54E0">
        <w:rPr>
          <w:lang w:val="ru-RU"/>
        </w:rPr>
        <w:t>публикаций</w:t>
      </w:r>
      <w:r w:rsidRPr="004B4B1E">
        <w:rPr>
          <w:lang w:val="ru-RU"/>
        </w:rPr>
        <w:t xml:space="preserve"> в социальных сетях; предоставление отчетов, ответов на различные письма, аналитических записок по Проекту и другой информации по запросу Директора </w:t>
      </w:r>
      <w:r w:rsidR="00EE54E0" w:rsidRPr="004B4B1E">
        <w:rPr>
          <w:lang w:val="ru-RU"/>
        </w:rPr>
        <w:t>ГРП</w:t>
      </w:r>
      <w:r w:rsidR="00EE54E0">
        <w:rPr>
          <w:lang w:val="ru-RU"/>
        </w:rPr>
        <w:t xml:space="preserve">, </w:t>
      </w:r>
      <w:r w:rsidR="00EE54E0" w:rsidRPr="004B4B1E">
        <w:rPr>
          <w:lang w:val="ru-RU"/>
        </w:rPr>
        <w:t>Менеджера</w:t>
      </w:r>
      <w:r w:rsidR="00EE54E0" w:rsidRPr="00EE54E0">
        <w:rPr>
          <w:lang w:val="ru-RU"/>
        </w:rPr>
        <w:t xml:space="preserve"> проекта и Руководителя инженерно-технического отдела ГРП</w:t>
      </w:r>
      <w:r w:rsidRPr="004B4B1E">
        <w:rPr>
          <w:lang w:val="ru-RU"/>
        </w:rPr>
        <w:t>;</w:t>
      </w:r>
    </w:p>
    <w:p w14:paraId="7A905E15" w14:textId="244E961B" w:rsidR="00234BA4" w:rsidRDefault="001F5358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4B4B1E">
        <w:rPr>
          <w:lang w:val="ru-RU"/>
        </w:rPr>
        <w:t>Участие в разработке информационной системы управления и поддержка сбора данных;</w:t>
      </w:r>
    </w:p>
    <w:p w14:paraId="10FAA9BA" w14:textId="407B94EB" w:rsidR="001F5358" w:rsidRDefault="00050E64" w:rsidP="001F5358">
      <w:pPr>
        <w:pStyle w:val="a6"/>
        <w:numPr>
          <w:ilvl w:val="0"/>
          <w:numId w:val="27"/>
        </w:numPr>
        <w:spacing w:before="240" w:after="240"/>
        <w:ind w:left="714" w:hanging="357"/>
        <w:contextualSpacing w:val="0"/>
        <w:jc w:val="both"/>
        <w:rPr>
          <w:lang w:val="ru-RU"/>
        </w:rPr>
      </w:pPr>
      <w:r w:rsidRPr="00050E64">
        <w:rPr>
          <w:lang w:val="ru-RU"/>
        </w:rPr>
        <w:t xml:space="preserve">Оказывать содействие в рассмотрении и разрешении технических жалоб и обращений, поступающих в рамках </w:t>
      </w:r>
      <w:r>
        <w:rPr>
          <w:lang w:val="ru-RU"/>
        </w:rPr>
        <w:t>Проекта</w:t>
      </w:r>
      <w:r w:rsidR="001F5358" w:rsidRPr="004B4B1E">
        <w:rPr>
          <w:lang w:val="ru-RU"/>
        </w:rPr>
        <w:t>;</w:t>
      </w:r>
    </w:p>
    <w:p w14:paraId="32BED1B0" w14:textId="7C4E0D06" w:rsidR="001F5358" w:rsidRPr="001F5358" w:rsidRDefault="003138F8" w:rsidP="001F5358">
      <w:pPr>
        <w:pStyle w:val="a6"/>
        <w:spacing w:before="240" w:after="240"/>
        <w:ind w:left="0"/>
        <w:contextualSpacing w:val="0"/>
        <w:jc w:val="both"/>
        <w:rPr>
          <w:b/>
          <w:bCs/>
          <w:lang w:val="ru-RU"/>
        </w:rPr>
      </w:pPr>
      <w:r>
        <w:rPr>
          <w:b/>
          <w:bCs/>
          <w:lang w:val="ru-RU"/>
        </w:rPr>
        <w:t>3</w:t>
      </w:r>
      <w:r w:rsidR="001F5358" w:rsidRPr="001F5358">
        <w:rPr>
          <w:b/>
          <w:bCs/>
          <w:lang w:val="ru-RU"/>
        </w:rPr>
        <w:t>.4. Взаимодействие с заинтересованными сторонами:</w:t>
      </w:r>
    </w:p>
    <w:p w14:paraId="7E8BC7B6" w14:textId="4EBF42AC" w:rsidR="001F5358" w:rsidRDefault="001F5358" w:rsidP="001F5358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1F5358">
        <w:rPr>
          <w:lang w:val="ru-RU"/>
        </w:rPr>
        <w:t>Координация работы с соответствующими специалистами и консультантами ГРП, предоставление технической поддержки и рекомендаций соответствующим специалистам по улучшению предоставления услуг водоснабжения и эксплуатационных характеристик коммунальных служб;</w:t>
      </w:r>
    </w:p>
    <w:p w14:paraId="2699C6B0" w14:textId="64A0454A" w:rsidR="001F5358" w:rsidRPr="001F5358" w:rsidRDefault="001F5358" w:rsidP="001F5358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1F5358">
        <w:rPr>
          <w:lang w:val="ru-RU"/>
        </w:rPr>
        <w:t>Под руководством Директора ГРП</w:t>
      </w:r>
      <w:r w:rsidR="00D72A6E">
        <w:rPr>
          <w:lang w:val="ru-RU"/>
        </w:rPr>
        <w:t xml:space="preserve">, </w:t>
      </w:r>
      <w:r w:rsidRPr="001F5358">
        <w:rPr>
          <w:lang w:val="ru-RU"/>
        </w:rPr>
        <w:t>Менеджера проекта</w:t>
      </w:r>
      <w:r w:rsidR="00D72A6E">
        <w:rPr>
          <w:lang w:val="ru-RU"/>
        </w:rPr>
        <w:t xml:space="preserve"> и </w:t>
      </w:r>
      <w:r w:rsidR="00D72A6E" w:rsidRPr="00EE54E0">
        <w:rPr>
          <w:lang w:val="ru-RU"/>
        </w:rPr>
        <w:t>Руководителя инженерно-технического отдела ГРП</w:t>
      </w:r>
      <w:r w:rsidR="00D72A6E">
        <w:rPr>
          <w:lang w:val="ru-RU"/>
        </w:rPr>
        <w:t xml:space="preserve">, </w:t>
      </w:r>
      <w:r>
        <w:rPr>
          <w:lang w:val="ru-RU"/>
        </w:rPr>
        <w:t>п</w:t>
      </w:r>
      <w:r w:rsidR="00234BA4" w:rsidRPr="004B4B1E">
        <w:rPr>
          <w:lang w:val="ru-RU"/>
        </w:rPr>
        <w:t>редоставление</w:t>
      </w:r>
      <w:r>
        <w:rPr>
          <w:lang w:val="ru-RU"/>
        </w:rPr>
        <w:t xml:space="preserve"> ГРП</w:t>
      </w:r>
      <w:r w:rsidR="00D93A62" w:rsidRPr="004B4B1E">
        <w:rPr>
          <w:lang w:val="ru-RU"/>
        </w:rPr>
        <w:t xml:space="preserve"> </w:t>
      </w:r>
      <w:r w:rsidRPr="001F5358">
        <w:rPr>
          <w:lang w:val="ru-RU"/>
        </w:rPr>
        <w:t xml:space="preserve">на встречах с соответствующими заинтересованными сторонами, включая государственные органы, уполномоченные государственные органы в сфере архитектуры, строительства и охраны окружающей среды, местную государственную администрацию, </w:t>
      </w:r>
      <w:r w:rsidR="00D72A6E" w:rsidRPr="001F5358">
        <w:rPr>
          <w:lang w:val="ru-RU"/>
        </w:rPr>
        <w:t>Айыл</w:t>
      </w:r>
      <w:r w:rsidRPr="001F5358">
        <w:rPr>
          <w:lang w:val="ru-RU"/>
        </w:rPr>
        <w:t xml:space="preserve"> </w:t>
      </w:r>
      <w:r w:rsidR="00D72A6E" w:rsidRPr="001F5358">
        <w:rPr>
          <w:lang w:val="ru-RU"/>
        </w:rPr>
        <w:t>Окмоту</w:t>
      </w:r>
      <w:r w:rsidR="00D72A6E">
        <w:rPr>
          <w:lang w:val="ru-RU"/>
        </w:rPr>
        <w:t xml:space="preserve"> (ОМСУ)</w:t>
      </w:r>
      <w:r w:rsidRPr="001F5358">
        <w:rPr>
          <w:lang w:val="ru-RU"/>
        </w:rPr>
        <w:t xml:space="preserve"> и международные финансовые институты;</w:t>
      </w:r>
    </w:p>
    <w:p w14:paraId="52C5181D" w14:textId="616BC4C9" w:rsidR="001F5358" w:rsidRDefault="001F5358" w:rsidP="001F5358">
      <w:pPr>
        <w:pStyle w:val="a6"/>
        <w:numPr>
          <w:ilvl w:val="0"/>
          <w:numId w:val="27"/>
        </w:numPr>
        <w:spacing w:before="240" w:after="240"/>
        <w:ind w:left="714" w:hanging="357"/>
        <w:contextualSpacing w:val="0"/>
        <w:jc w:val="both"/>
        <w:rPr>
          <w:lang w:val="ru-RU"/>
        </w:rPr>
      </w:pPr>
      <w:r w:rsidRPr="001F5358">
        <w:rPr>
          <w:lang w:val="ru-RU"/>
        </w:rPr>
        <w:t>Участие в миссиях Банка, по мере необходимости предоставление текущих и технических отчетов по запросу Банка;</w:t>
      </w:r>
    </w:p>
    <w:p w14:paraId="6509A87C" w14:textId="6BD11CE6" w:rsidR="001F5358" w:rsidRPr="001F5358" w:rsidRDefault="003138F8" w:rsidP="001F5358">
      <w:pPr>
        <w:pStyle w:val="a6"/>
        <w:spacing w:before="240" w:after="240"/>
        <w:ind w:left="0"/>
        <w:contextualSpacing w:val="0"/>
        <w:jc w:val="both"/>
        <w:rPr>
          <w:b/>
          <w:bCs/>
          <w:lang w:val="ru-RU"/>
        </w:rPr>
      </w:pPr>
      <w:r>
        <w:rPr>
          <w:b/>
          <w:bCs/>
          <w:lang w:val="ru-RU"/>
        </w:rPr>
        <w:t>3</w:t>
      </w:r>
      <w:r w:rsidR="001F5358" w:rsidRPr="001F5358">
        <w:rPr>
          <w:b/>
          <w:bCs/>
          <w:lang w:val="ru-RU"/>
        </w:rPr>
        <w:t>.5. Прочие обязанности</w:t>
      </w:r>
      <w:r w:rsidR="001F5358">
        <w:rPr>
          <w:b/>
          <w:bCs/>
          <w:lang w:val="ru-RU"/>
        </w:rPr>
        <w:t>:</w:t>
      </w:r>
    </w:p>
    <w:p w14:paraId="57BB9DDF" w14:textId="388680AD" w:rsidR="001F5358" w:rsidRDefault="00E85791" w:rsidP="0021682D">
      <w:pPr>
        <w:pStyle w:val="a6"/>
        <w:numPr>
          <w:ilvl w:val="0"/>
          <w:numId w:val="27"/>
        </w:numPr>
        <w:spacing w:before="240" w:after="240"/>
        <w:ind w:left="714" w:hanging="357"/>
        <w:jc w:val="both"/>
        <w:rPr>
          <w:lang w:val="ru-RU"/>
        </w:rPr>
      </w:pPr>
      <w:r w:rsidRPr="00E85791">
        <w:rPr>
          <w:lang w:val="ru-RU"/>
        </w:rPr>
        <w:lastRenderedPageBreak/>
        <w:t>Предоставление информации для ежемесячных, ежеквартальных и годовых отчетов о ходе реализации Проекта, при необходимости</w:t>
      </w:r>
      <w:r>
        <w:rPr>
          <w:lang w:val="ru-RU"/>
        </w:rPr>
        <w:t>;</w:t>
      </w:r>
    </w:p>
    <w:p w14:paraId="16755603" w14:textId="585089CD" w:rsidR="00F77C94" w:rsidRDefault="00E85791" w:rsidP="00F77C94">
      <w:pPr>
        <w:pStyle w:val="a6"/>
        <w:numPr>
          <w:ilvl w:val="0"/>
          <w:numId w:val="27"/>
        </w:numPr>
        <w:spacing w:before="240" w:after="240"/>
        <w:ind w:left="714" w:hanging="357"/>
        <w:contextualSpacing w:val="0"/>
        <w:jc w:val="both"/>
        <w:rPr>
          <w:lang w:val="ru-RU"/>
        </w:rPr>
      </w:pPr>
      <w:r w:rsidRPr="004B4B1E">
        <w:rPr>
          <w:lang w:val="ru-RU"/>
        </w:rPr>
        <w:t>Исполнение других обязанностей, связанных с инженерной деятельностью Проекта, порученные Директором ГРП</w:t>
      </w:r>
      <w:r>
        <w:rPr>
          <w:lang w:val="ru-RU"/>
        </w:rPr>
        <w:t>, Менеджером проекта</w:t>
      </w:r>
      <w:r w:rsidRPr="004B4B1E">
        <w:rPr>
          <w:lang w:val="ru-RU"/>
        </w:rPr>
        <w:t xml:space="preserve"> и/или </w:t>
      </w:r>
      <w:r w:rsidR="00F77C94" w:rsidRPr="00F77C94">
        <w:rPr>
          <w:lang w:val="ru-RU"/>
        </w:rPr>
        <w:t>Руководителем инженерно-технического отдела</w:t>
      </w:r>
      <w:r w:rsidR="00F77C94">
        <w:rPr>
          <w:lang w:val="ru-RU"/>
        </w:rPr>
        <w:t xml:space="preserve"> ГРП</w:t>
      </w:r>
      <w:r>
        <w:rPr>
          <w:lang w:val="ru-RU"/>
        </w:rPr>
        <w:t>.</w:t>
      </w:r>
    </w:p>
    <w:p w14:paraId="2C00F70E" w14:textId="1D78354A" w:rsidR="00DD07C3" w:rsidRPr="00DD07C3" w:rsidRDefault="00DD07C3" w:rsidP="00DD07C3">
      <w:pPr>
        <w:pStyle w:val="21"/>
        <w:spacing w:before="160" w:after="160" w:line="259" w:lineRule="auto"/>
        <w:contextualSpacing/>
        <w:rPr>
          <w:b/>
          <w:bCs/>
          <w:szCs w:val="24"/>
          <w:lang w:val="ru-RU"/>
        </w:rPr>
      </w:pPr>
      <w:r>
        <w:rPr>
          <w:b/>
          <w:bCs/>
          <w:szCs w:val="24"/>
          <w:lang w:val="ru-RU"/>
        </w:rPr>
        <w:t>Результаты работы</w:t>
      </w:r>
    </w:p>
    <w:tbl>
      <w:tblPr>
        <w:tblStyle w:val="afa"/>
        <w:tblW w:w="9609" w:type="dxa"/>
        <w:tblLook w:val="0000" w:firstRow="0" w:lastRow="0" w:firstColumn="0" w:lastColumn="0" w:noHBand="0" w:noVBand="0"/>
      </w:tblPr>
      <w:tblGrid>
        <w:gridCol w:w="3823"/>
        <w:gridCol w:w="2268"/>
        <w:gridCol w:w="3518"/>
      </w:tblGrid>
      <w:tr w:rsidR="00DD07C3" w:rsidRPr="00DD07C3" w14:paraId="282F6BFA" w14:textId="77777777" w:rsidTr="00DD07C3">
        <w:tc>
          <w:tcPr>
            <w:tcW w:w="3823" w:type="dxa"/>
            <w:vAlign w:val="center"/>
          </w:tcPr>
          <w:p w14:paraId="3C129161" w14:textId="55FE9414" w:rsidR="00DD07C3" w:rsidRPr="00DD07C3" w:rsidRDefault="00DD07C3" w:rsidP="00DD07C3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</w:t>
            </w:r>
          </w:p>
        </w:tc>
        <w:tc>
          <w:tcPr>
            <w:tcW w:w="2268" w:type="dxa"/>
            <w:vAlign w:val="center"/>
          </w:tcPr>
          <w:p w14:paraId="2F60000B" w14:textId="48009FB3" w:rsidR="00DD07C3" w:rsidRPr="00DD07C3" w:rsidRDefault="00DD07C3" w:rsidP="00DD07C3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Периодичность / </w:t>
            </w:r>
            <w:r w:rsidR="00CA2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DD0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роки предоставления</w:t>
            </w:r>
          </w:p>
        </w:tc>
        <w:tc>
          <w:tcPr>
            <w:tcW w:w="3518" w:type="dxa"/>
            <w:vAlign w:val="center"/>
          </w:tcPr>
          <w:p w14:paraId="10EE7C9E" w14:textId="622EE3FB" w:rsidR="00DD07C3" w:rsidRPr="00DD07C3" w:rsidRDefault="00DD07C3" w:rsidP="00DD07C3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7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Кому предоставляется</w:t>
            </w:r>
          </w:p>
        </w:tc>
      </w:tr>
      <w:tr w:rsidR="00DD07C3" w:rsidRPr="00001D8B" w14:paraId="40503925" w14:textId="77777777" w:rsidTr="00DD07C3">
        <w:tc>
          <w:tcPr>
            <w:tcW w:w="3823" w:type="dxa"/>
          </w:tcPr>
          <w:p w14:paraId="3E4E2099" w14:textId="77777777" w:rsidR="00DD07C3" w:rsidRPr="00DD07C3" w:rsidRDefault="00DD07C3" w:rsidP="00CA2D5E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7C3">
              <w:rPr>
                <w:rFonts w:ascii="Times New Roman" w:hAnsi="Times New Roman" w:cs="Times New Roman"/>
                <w:sz w:val="24"/>
                <w:szCs w:val="24"/>
              </w:rPr>
              <w:t>Отчет о прогрессе работ по проектированию/строительным работам по подпроектам</w:t>
            </w:r>
          </w:p>
        </w:tc>
        <w:tc>
          <w:tcPr>
            <w:tcW w:w="2268" w:type="dxa"/>
          </w:tcPr>
          <w:p w14:paraId="5645720F" w14:textId="3DAF63AD" w:rsidR="00DD07C3" w:rsidRPr="00DD07C3" w:rsidRDefault="00DD07C3" w:rsidP="00DD07C3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518" w:type="dxa"/>
          </w:tcPr>
          <w:p w14:paraId="4135998B" w14:textId="77777777" w:rsidR="00DD07C3" w:rsidRPr="00DD07C3" w:rsidRDefault="00DD07C3" w:rsidP="00CA2D5E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7C3">
              <w:rPr>
                <w:rFonts w:ascii="Times New Roman" w:hAnsi="Times New Roman" w:cs="Times New Roman"/>
                <w:sz w:val="24"/>
                <w:szCs w:val="24"/>
              </w:rPr>
              <w:t>Руководителю инженерно-технического отдела ГРП</w:t>
            </w:r>
          </w:p>
        </w:tc>
      </w:tr>
      <w:tr w:rsidR="00DD07C3" w:rsidRPr="00001D8B" w14:paraId="0D4077BB" w14:textId="77777777" w:rsidTr="00DD07C3">
        <w:tc>
          <w:tcPr>
            <w:tcW w:w="3823" w:type="dxa"/>
          </w:tcPr>
          <w:p w14:paraId="60AD1D80" w14:textId="77777777" w:rsidR="00DD07C3" w:rsidRPr="00DD07C3" w:rsidRDefault="00DD07C3" w:rsidP="00CA2D5E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7C3">
              <w:rPr>
                <w:rFonts w:ascii="Times New Roman" w:hAnsi="Times New Roman" w:cs="Times New Roman"/>
                <w:sz w:val="24"/>
                <w:szCs w:val="24"/>
              </w:rPr>
              <w:t>Отчет о ходе реализации проекта</w:t>
            </w:r>
          </w:p>
        </w:tc>
        <w:tc>
          <w:tcPr>
            <w:tcW w:w="2268" w:type="dxa"/>
          </w:tcPr>
          <w:p w14:paraId="6C51A844" w14:textId="6879B601" w:rsidR="00DD07C3" w:rsidRPr="00DD07C3" w:rsidRDefault="00DD07C3" w:rsidP="00DD07C3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518" w:type="dxa"/>
          </w:tcPr>
          <w:p w14:paraId="13B120B5" w14:textId="77777777" w:rsidR="00DD07C3" w:rsidRPr="00DD07C3" w:rsidRDefault="00DD07C3" w:rsidP="00CA2D5E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7C3">
              <w:rPr>
                <w:rFonts w:ascii="Times New Roman" w:hAnsi="Times New Roman" w:cs="Times New Roman"/>
                <w:sz w:val="24"/>
                <w:szCs w:val="24"/>
              </w:rPr>
              <w:t>Руководителю инженерно-технического отдела ГРП Менеджеру проекта ГРП</w:t>
            </w:r>
          </w:p>
        </w:tc>
      </w:tr>
      <w:tr w:rsidR="00DD07C3" w:rsidRPr="00001D8B" w14:paraId="7AE478DF" w14:textId="77777777" w:rsidTr="00DD07C3">
        <w:tc>
          <w:tcPr>
            <w:tcW w:w="3823" w:type="dxa"/>
          </w:tcPr>
          <w:p w14:paraId="7D3DE858" w14:textId="77777777" w:rsidR="00DD07C3" w:rsidRPr="00DD07C3" w:rsidRDefault="00DD07C3" w:rsidP="00CA2D5E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7C3">
              <w:rPr>
                <w:rFonts w:ascii="Times New Roman" w:hAnsi="Times New Roman" w:cs="Times New Roman"/>
                <w:sz w:val="24"/>
                <w:szCs w:val="24"/>
              </w:rPr>
              <w:t>Отчет о ходе реализации проекта</w:t>
            </w:r>
          </w:p>
        </w:tc>
        <w:tc>
          <w:tcPr>
            <w:tcW w:w="2268" w:type="dxa"/>
          </w:tcPr>
          <w:p w14:paraId="4B0766A3" w14:textId="4392E2FC" w:rsidR="00DD07C3" w:rsidRPr="00DD07C3" w:rsidRDefault="00DD07C3" w:rsidP="00DD07C3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518" w:type="dxa"/>
          </w:tcPr>
          <w:p w14:paraId="75F95FFE" w14:textId="77777777" w:rsidR="00DD07C3" w:rsidRPr="00DD07C3" w:rsidRDefault="00DD07C3" w:rsidP="00CA2D5E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7C3">
              <w:rPr>
                <w:rFonts w:ascii="Times New Roman" w:hAnsi="Times New Roman" w:cs="Times New Roman"/>
                <w:sz w:val="24"/>
                <w:szCs w:val="24"/>
              </w:rPr>
              <w:t>Руководителю инженерно-технического отдела ГРП Менеджеру проекта ГРП</w:t>
            </w:r>
          </w:p>
        </w:tc>
      </w:tr>
    </w:tbl>
    <w:p w14:paraId="1A3EF03C" w14:textId="5E6F865F" w:rsidR="00234BA4" w:rsidRPr="004B4B1E" w:rsidRDefault="0021682D" w:rsidP="0021682D">
      <w:pPr>
        <w:pStyle w:val="a6"/>
        <w:numPr>
          <w:ilvl w:val="0"/>
          <w:numId w:val="24"/>
        </w:numPr>
        <w:spacing w:before="240" w:after="240"/>
        <w:ind w:left="426"/>
        <w:contextualSpacing w:val="0"/>
        <w:jc w:val="center"/>
        <w:rPr>
          <w:b/>
          <w:bCs/>
        </w:rPr>
      </w:pPr>
      <w:r>
        <w:rPr>
          <w:b/>
          <w:bCs/>
          <w:lang w:val="ru-RU"/>
        </w:rPr>
        <w:t>Институциональные механизмы</w:t>
      </w:r>
    </w:p>
    <w:p w14:paraId="7B92F50D" w14:textId="77730A59" w:rsidR="00234BA4" w:rsidRPr="004B4B1E" w:rsidRDefault="00D93A62" w:rsidP="0021682D">
      <w:pPr>
        <w:pStyle w:val="ac"/>
        <w:widowControl w:val="0"/>
        <w:autoSpaceDE w:val="0"/>
        <w:autoSpaceDN w:val="0"/>
        <w:adjustRightInd w:val="0"/>
        <w:spacing w:before="240" w:after="240"/>
        <w:jc w:val="both"/>
        <w:rPr>
          <w:sz w:val="24"/>
          <w:szCs w:val="24"/>
          <w:lang w:val="ru-RU"/>
        </w:rPr>
      </w:pPr>
      <w:r w:rsidRPr="004B4B1E">
        <w:rPr>
          <w:sz w:val="24"/>
          <w:szCs w:val="24"/>
          <w:lang w:val="ru-RU"/>
        </w:rPr>
        <w:t>И</w:t>
      </w:r>
      <w:r w:rsidR="00234BA4" w:rsidRPr="004B4B1E">
        <w:rPr>
          <w:sz w:val="24"/>
          <w:szCs w:val="24"/>
          <w:lang w:val="ru-RU"/>
        </w:rPr>
        <w:t xml:space="preserve">нженер подотчетен </w:t>
      </w:r>
      <w:r w:rsidR="00457D8A" w:rsidRPr="00457D8A">
        <w:rPr>
          <w:sz w:val="24"/>
          <w:szCs w:val="24"/>
          <w:lang w:val="ru-RU"/>
        </w:rPr>
        <w:t>Менеджеру проекта ГРП и Руководителю инженерно-технического отдела ГРП</w:t>
      </w:r>
      <w:r w:rsidR="00234BA4" w:rsidRPr="004B4B1E">
        <w:rPr>
          <w:sz w:val="24"/>
          <w:szCs w:val="24"/>
          <w:lang w:val="ru-RU"/>
        </w:rPr>
        <w:t xml:space="preserve">. Все отчеты должны быть представлены на русском языке, в одном экземпляре в печатном и электронном виде. </w:t>
      </w:r>
      <w:r w:rsidR="00457D8A" w:rsidRPr="00457D8A">
        <w:rPr>
          <w:sz w:val="24"/>
          <w:szCs w:val="24"/>
          <w:lang w:val="ru-RU"/>
        </w:rPr>
        <w:t>Все подготовленные отчеты и материалы подлежат рассмотрению и утверждению Менеджером проекта</w:t>
      </w:r>
      <w:r w:rsidR="00234BA4" w:rsidRPr="004B4B1E">
        <w:rPr>
          <w:sz w:val="24"/>
          <w:szCs w:val="24"/>
          <w:lang w:val="ru-RU"/>
        </w:rPr>
        <w:t>.</w:t>
      </w:r>
    </w:p>
    <w:p w14:paraId="6779840F" w14:textId="444F31EF" w:rsidR="005B59E7" w:rsidRPr="004B4B1E" w:rsidRDefault="00D93A62" w:rsidP="0021682D">
      <w:pPr>
        <w:pStyle w:val="ac"/>
        <w:widowControl w:val="0"/>
        <w:autoSpaceDE w:val="0"/>
        <w:autoSpaceDN w:val="0"/>
        <w:adjustRightInd w:val="0"/>
        <w:spacing w:before="240" w:after="240"/>
        <w:jc w:val="both"/>
        <w:rPr>
          <w:sz w:val="24"/>
          <w:szCs w:val="24"/>
          <w:lang w:val="ru-RU"/>
        </w:rPr>
      </w:pPr>
      <w:r w:rsidRPr="004B4B1E">
        <w:rPr>
          <w:sz w:val="24"/>
          <w:szCs w:val="24"/>
          <w:lang w:val="ru-RU"/>
        </w:rPr>
        <w:t>И</w:t>
      </w:r>
      <w:r w:rsidR="00234BA4" w:rsidRPr="004B4B1E">
        <w:rPr>
          <w:sz w:val="24"/>
          <w:szCs w:val="24"/>
          <w:lang w:val="ru-RU"/>
        </w:rPr>
        <w:t xml:space="preserve">нженер должен работать в тесном сотрудничестве с </w:t>
      </w:r>
      <w:r w:rsidR="00457D8A">
        <w:rPr>
          <w:sz w:val="24"/>
          <w:szCs w:val="24"/>
          <w:lang w:val="ru-RU"/>
        </w:rPr>
        <w:t xml:space="preserve">Проектной командой </w:t>
      </w:r>
      <w:r w:rsidR="006C47A8" w:rsidRPr="004B4B1E">
        <w:rPr>
          <w:sz w:val="24"/>
          <w:szCs w:val="24"/>
          <w:lang w:val="ru-RU"/>
        </w:rPr>
        <w:t>Г</w:t>
      </w:r>
      <w:r w:rsidR="00234BA4" w:rsidRPr="004B4B1E">
        <w:rPr>
          <w:sz w:val="24"/>
          <w:szCs w:val="24"/>
          <w:lang w:val="ru-RU"/>
        </w:rPr>
        <w:t>РП</w:t>
      </w:r>
      <w:r w:rsidR="00457D8A">
        <w:rPr>
          <w:sz w:val="24"/>
          <w:szCs w:val="24"/>
          <w:lang w:val="ru-RU"/>
        </w:rPr>
        <w:t>,</w:t>
      </w:r>
      <w:r w:rsidR="00234BA4" w:rsidRPr="004B4B1E">
        <w:rPr>
          <w:sz w:val="24"/>
          <w:szCs w:val="24"/>
          <w:lang w:val="ru-RU"/>
        </w:rPr>
        <w:t xml:space="preserve"> с соответствующими государственными ведомствами и их региональными подразделениями, с представителями водопользователей</w:t>
      </w:r>
      <w:r w:rsidR="00782B57">
        <w:rPr>
          <w:sz w:val="24"/>
          <w:szCs w:val="24"/>
          <w:lang w:val="ru-RU"/>
        </w:rPr>
        <w:t xml:space="preserve"> </w:t>
      </w:r>
      <w:r w:rsidR="00234BA4" w:rsidRPr="004B4B1E">
        <w:rPr>
          <w:sz w:val="24"/>
          <w:szCs w:val="24"/>
          <w:lang w:val="ru-RU"/>
        </w:rPr>
        <w:t>/</w:t>
      </w:r>
      <w:r w:rsidR="00782B57">
        <w:rPr>
          <w:sz w:val="24"/>
          <w:szCs w:val="24"/>
          <w:lang w:val="ru-RU"/>
        </w:rPr>
        <w:t xml:space="preserve"> </w:t>
      </w:r>
      <w:r w:rsidR="00234BA4" w:rsidRPr="004B4B1E">
        <w:rPr>
          <w:sz w:val="24"/>
          <w:szCs w:val="24"/>
          <w:lang w:val="ru-RU"/>
        </w:rPr>
        <w:t>потребителей</w:t>
      </w:r>
      <w:r w:rsidR="00782B57">
        <w:rPr>
          <w:sz w:val="24"/>
          <w:szCs w:val="24"/>
          <w:lang w:val="ru-RU"/>
        </w:rPr>
        <w:t>,</w:t>
      </w:r>
      <w:r w:rsidR="00234BA4" w:rsidRPr="004B4B1E">
        <w:rPr>
          <w:sz w:val="24"/>
          <w:szCs w:val="24"/>
          <w:lang w:val="ru-RU"/>
        </w:rPr>
        <w:t xml:space="preserve"> и с органами местного самоуправления в Кыргызской Республике, а также с другими соответствующими партнерами.</w:t>
      </w:r>
    </w:p>
    <w:p w14:paraId="2A0C5032" w14:textId="288A7A4A" w:rsidR="00234BA4" w:rsidRPr="004B4B1E" w:rsidRDefault="005B59E7" w:rsidP="0021682D">
      <w:pPr>
        <w:pStyle w:val="ac"/>
        <w:widowControl w:val="0"/>
        <w:numPr>
          <w:ilvl w:val="0"/>
          <w:numId w:val="24"/>
        </w:numPr>
        <w:autoSpaceDE w:val="0"/>
        <w:autoSpaceDN w:val="0"/>
        <w:adjustRightInd w:val="0"/>
        <w:spacing w:before="240" w:after="240"/>
        <w:ind w:left="426"/>
        <w:jc w:val="center"/>
        <w:rPr>
          <w:b/>
          <w:bCs/>
          <w:sz w:val="24"/>
          <w:szCs w:val="24"/>
        </w:rPr>
      </w:pPr>
      <w:r w:rsidRPr="004B4B1E">
        <w:rPr>
          <w:b/>
          <w:bCs/>
          <w:sz w:val="24"/>
          <w:szCs w:val="24"/>
          <w:lang w:val="ru-RU"/>
        </w:rPr>
        <w:t>Период оказания услуг</w:t>
      </w:r>
    </w:p>
    <w:p w14:paraId="425A4898" w14:textId="5781EB63" w:rsidR="00CA2D5E" w:rsidRPr="00CA2D5E" w:rsidRDefault="00CA2D5E" w:rsidP="004B4B1E">
      <w:pPr>
        <w:pStyle w:val="ac"/>
        <w:widowControl w:val="0"/>
        <w:autoSpaceDE w:val="0"/>
        <w:autoSpaceDN w:val="0"/>
        <w:adjustRightInd w:val="0"/>
        <w:spacing w:before="240" w:after="24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ДРПВВ </w:t>
      </w:r>
      <w:r w:rsidRPr="00CA2D5E">
        <w:rPr>
          <w:sz w:val="24"/>
          <w:szCs w:val="24"/>
          <w:lang w:val="ru-RU"/>
        </w:rPr>
        <w:t xml:space="preserve">заключит с отобранным кандидатом </w:t>
      </w:r>
      <w:r>
        <w:rPr>
          <w:sz w:val="24"/>
          <w:szCs w:val="24"/>
          <w:lang w:val="ru-RU"/>
        </w:rPr>
        <w:t>контракт</w:t>
      </w:r>
      <w:r w:rsidRPr="00CA2D5E">
        <w:rPr>
          <w:sz w:val="24"/>
          <w:szCs w:val="24"/>
          <w:lang w:val="ru-RU"/>
        </w:rPr>
        <w:t xml:space="preserve"> на полную занятость сроком на 12 месяцев с испытательным сроком три месяца, в течение которого </w:t>
      </w:r>
      <w:r>
        <w:rPr>
          <w:sz w:val="24"/>
          <w:szCs w:val="24"/>
          <w:lang w:val="ru-RU"/>
        </w:rPr>
        <w:t>контракт</w:t>
      </w:r>
      <w:r w:rsidRPr="00CA2D5E">
        <w:rPr>
          <w:sz w:val="24"/>
          <w:szCs w:val="24"/>
          <w:lang w:val="ru-RU"/>
        </w:rPr>
        <w:t xml:space="preserve"> может быть расторгнут.</w:t>
      </w:r>
      <w:r>
        <w:rPr>
          <w:sz w:val="24"/>
          <w:szCs w:val="24"/>
          <w:lang w:val="ru-RU"/>
        </w:rPr>
        <w:t xml:space="preserve"> Контракт</w:t>
      </w:r>
      <w:r w:rsidRPr="00CA2D5E">
        <w:rPr>
          <w:sz w:val="24"/>
          <w:szCs w:val="24"/>
          <w:lang w:val="ru-RU"/>
        </w:rPr>
        <w:t xml:space="preserve"> может быть продл</w:t>
      </w:r>
      <w:r>
        <w:rPr>
          <w:sz w:val="24"/>
          <w:szCs w:val="24"/>
          <w:lang w:val="ru-RU"/>
        </w:rPr>
        <w:t>е</w:t>
      </w:r>
      <w:r w:rsidRPr="00CA2D5E">
        <w:rPr>
          <w:sz w:val="24"/>
          <w:szCs w:val="24"/>
          <w:lang w:val="ru-RU"/>
        </w:rPr>
        <w:t>н на последующие годы реализации проекта по</w:t>
      </w:r>
      <w:r>
        <w:rPr>
          <w:sz w:val="24"/>
          <w:szCs w:val="24"/>
          <w:lang w:val="ru-RU"/>
        </w:rPr>
        <w:t>сле</w:t>
      </w:r>
      <w:r w:rsidRPr="00CA2D5E">
        <w:rPr>
          <w:sz w:val="24"/>
          <w:szCs w:val="24"/>
          <w:lang w:val="ru-RU"/>
        </w:rPr>
        <w:t xml:space="preserve"> истечени</w:t>
      </w:r>
      <w:r>
        <w:rPr>
          <w:sz w:val="24"/>
          <w:szCs w:val="24"/>
          <w:lang w:val="ru-RU"/>
        </w:rPr>
        <w:t>я</w:t>
      </w:r>
      <w:r w:rsidRPr="00CA2D5E">
        <w:rPr>
          <w:sz w:val="24"/>
          <w:szCs w:val="24"/>
          <w:lang w:val="ru-RU"/>
        </w:rPr>
        <w:t xml:space="preserve"> первоначального срока при условии удовлетворительного выполнения обязанностей работы Инженера и по взаимному согласию сторон.</w:t>
      </w:r>
    </w:p>
    <w:p w14:paraId="34C6D851" w14:textId="7391092E" w:rsidR="00D61A1C" w:rsidRPr="0021682D" w:rsidRDefault="0021682D" w:rsidP="0021682D">
      <w:pPr>
        <w:pStyle w:val="a6"/>
        <w:numPr>
          <w:ilvl w:val="0"/>
          <w:numId w:val="24"/>
        </w:numPr>
        <w:spacing w:before="240" w:after="240"/>
        <w:ind w:left="426" w:right="-57"/>
        <w:contextualSpacing w:val="0"/>
        <w:jc w:val="center"/>
        <w:rPr>
          <w:b/>
          <w:bCs/>
        </w:rPr>
      </w:pPr>
      <w:r>
        <w:rPr>
          <w:b/>
          <w:bCs/>
          <w:lang w:val="ru-RU"/>
        </w:rPr>
        <w:t>Ресурсы</w:t>
      </w:r>
    </w:p>
    <w:p w14:paraId="70D9BB34" w14:textId="65F4DEEF" w:rsidR="00D61A1C" w:rsidRPr="004B4B1E" w:rsidRDefault="00782B57" w:rsidP="004B4B1E">
      <w:pPr>
        <w:pStyle w:val="af6"/>
        <w:shd w:val="clear" w:color="auto" w:fill="FFFFFF"/>
        <w:spacing w:before="240" w:beforeAutospacing="0" w:after="240" w:afterAutospacing="0"/>
        <w:jc w:val="both"/>
      </w:pPr>
      <w:r>
        <w:t xml:space="preserve">Исполнительное </w:t>
      </w:r>
      <w:r w:rsidR="00D61A1C" w:rsidRPr="004B4B1E">
        <w:t>агентство предоставит рабочее место, офисное оборудование и средства связи (включая доступ к Интернету), а также любые другие необходимые средства и поддержку для выполнения данного задания.</w:t>
      </w:r>
    </w:p>
    <w:p w14:paraId="3C09ACA4" w14:textId="05A9F9C6" w:rsidR="005B59E7" w:rsidRPr="004B4B1E" w:rsidRDefault="00234BA4" w:rsidP="0021682D">
      <w:pPr>
        <w:pStyle w:val="a6"/>
        <w:numPr>
          <w:ilvl w:val="0"/>
          <w:numId w:val="24"/>
        </w:numPr>
        <w:spacing w:before="240" w:after="240"/>
        <w:ind w:left="426"/>
        <w:contextualSpacing w:val="0"/>
        <w:jc w:val="center"/>
        <w:rPr>
          <w:b/>
          <w:lang w:val="ru-RU"/>
        </w:rPr>
      </w:pPr>
      <w:r w:rsidRPr="004B4B1E">
        <w:rPr>
          <w:b/>
          <w:lang w:val="ru-RU"/>
        </w:rPr>
        <w:lastRenderedPageBreak/>
        <w:t>Квалификация и опыт работы</w:t>
      </w:r>
    </w:p>
    <w:p w14:paraId="020BAB20" w14:textId="7ACD201D" w:rsidR="00234BA4" w:rsidRPr="004B4B1E" w:rsidRDefault="00CA4455" w:rsidP="0021682D">
      <w:pPr>
        <w:pStyle w:val="a6"/>
        <w:numPr>
          <w:ilvl w:val="0"/>
          <w:numId w:val="30"/>
        </w:numPr>
        <w:spacing w:before="240" w:after="240"/>
        <w:ind w:left="714" w:hanging="357"/>
        <w:jc w:val="both"/>
        <w:rPr>
          <w:bCs/>
          <w:lang w:val="ru-RU"/>
        </w:rPr>
      </w:pPr>
      <w:r w:rsidRPr="00CA4455">
        <w:rPr>
          <w:bCs/>
          <w:lang w:val="ru-RU"/>
        </w:rPr>
        <w:t xml:space="preserve">Степень </w:t>
      </w:r>
      <w:r>
        <w:rPr>
          <w:bCs/>
          <w:lang w:val="ru-RU"/>
        </w:rPr>
        <w:t>Б</w:t>
      </w:r>
      <w:r w:rsidRPr="00CA4455">
        <w:rPr>
          <w:bCs/>
          <w:lang w:val="ru-RU"/>
        </w:rPr>
        <w:t xml:space="preserve">акалавра или, предпочтительно, </w:t>
      </w:r>
      <w:r>
        <w:rPr>
          <w:bCs/>
          <w:lang w:val="ru-RU"/>
        </w:rPr>
        <w:t>степень М</w:t>
      </w:r>
      <w:r w:rsidRPr="00CA4455">
        <w:rPr>
          <w:bCs/>
          <w:lang w:val="ru-RU"/>
        </w:rPr>
        <w:t>агистра</w:t>
      </w:r>
      <w:r>
        <w:rPr>
          <w:bCs/>
          <w:lang w:val="ru-RU"/>
        </w:rPr>
        <w:t xml:space="preserve"> </w:t>
      </w:r>
      <w:r w:rsidR="00234BA4" w:rsidRPr="004B4B1E">
        <w:rPr>
          <w:bCs/>
          <w:lang w:val="ru-RU"/>
        </w:rPr>
        <w:t xml:space="preserve">в области </w:t>
      </w:r>
      <w:r w:rsidR="002E29B8" w:rsidRPr="004B4B1E">
        <w:rPr>
          <w:bCs/>
          <w:lang w:val="ru-RU"/>
        </w:rPr>
        <w:t xml:space="preserve">водоснабжения и </w:t>
      </w:r>
      <w:r>
        <w:rPr>
          <w:bCs/>
          <w:lang w:val="ru-RU"/>
        </w:rPr>
        <w:t>санитарии</w:t>
      </w:r>
      <w:r w:rsidR="00234BA4" w:rsidRPr="004B4B1E">
        <w:rPr>
          <w:bCs/>
          <w:lang w:val="ru-RU"/>
        </w:rPr>
        <w:t>,</w:t>
      </w:r>
      <w:r w:rsidR="002E29B8" w:rsidRPr="004B4B1E">
        <w:rPr>
          <w:bCs/>
          <w:lang w:val="ru-RU"/>
        </w:rPr>
        <w:t xml:space="preserve"> гидротехнического строительства</w:t>
      </w:r>
      <w:r w:rsidRPr="00CA4455">
        <w:rPr>
          <w:lang w:val="ru-RU"/>
        </w:rPr>
        <w:t xml:space="preserve"> </w:t>
      </w:r>
      <w:r w:rsidRPr="00CA4455">
        <w:rPr>
          <w:bCs/>
          <w:lang w:val="ru-RU"/>
        </w:rPr>
        <w:t>или других смежных областях</w:t>
      </w:r>
      <w:r w:rsidR="009A4A57" w:rsidRPr="004B4B1E">
        <w:rPr>
          <w:bCs/>
          <w:lang w:val="ru-RU"/>
        </w:rPr>
        <w:t>;</w:t>
      </w:r>
    </w:p>
    <w:p w14:paraId="14B0A107" w14:textId="4D24A82D" w:rsidR="00234BA4" w:rsidRPr="004B4B1E" w:rsidRDefault="00234BA4" w:rsidP="0021682D">
      <w:pPr>
        <w:pStyle w:val="a6"/>
        <w:numPr>
          <w:ilvl w:val="0"/>
          <w:numId w:val="30"/>
        </w:numPr>
        <w:spacing w:before="240" w:after="240"/>
        <w:ind w:left="714" w:hanging="357"/>
        <w:jc w:val="both"/>
        <w:rPr>
          <w:bCs/>
          <w:lang w:val="ru-RU"/>
        </w:rPr>
      </w:pPr>
      <w:r w:rsidRPr="004B4B1E">
        <w:rPr>
          <w:bCs/>
          <w:lang w:val="ru-RU"/>
        </w:rPr>
        <w:t xml:space="preserve">Знание </w:t>
      </w:r>
      <w:r w:rsidR="00CA4455">
        <w:rPr>
          <w:bCs/>
          <w:lang w:val="ru-RU"/>
        </w:rPr>
        <w:t>национальных</w:t>
      </w:r>
      <w:r w:rsidRPr="004B4B1E">
        <w:rPr>
          <w:bCs/>
          <w:lang w:val="ru-RU"/>
        </w:rPr>
        <w:t xml:space="preserve"> требований и процедур подготовки и проведения строительных работ;</w:t>
      </w:r>
    </w:p>
    <w:p w14:paraId="571E3813" w14:textId="5B89202F" w:rsidR="00234BA4" w:rsidRPr="004B4B1E" w:rsidRDefault="00234BA4" w:rsidP="0021682D">
      <w:pPr>
        <w:pStyle w:val="a6"/>
        <w:numPr>
          <w:ilvl w:val="0"/>
          <w:numId w:val="30"/>
        </w:numPr>
        <w:spacing w:before="240" w:after="240"/>
        <w:ind w:left="714" w:hanging="357"/>
        <w:jc w:val="both"/>
        <w:rPr>
          <w:bCs/>
          <w:lang w:val="ru-RU"/>
        </w:rPr>
      </w:pPr>
      <w:r w:rsidRPr="004B4B1E">
        <w:rPr>
          <w:bCs/>
          <w:lang w:val="ru-RU"/>
        </w:rPr>
        <w:t xml:space="preserve">Наличие квалификационного </w:t>
      </w:r>
      <w:r w:rsidR="002E29B8" w:rsidRPr="004B4B1E">
        <w:rPr>
          <w:bCs/>
          <w:lang w:val="ru-RU"/>
        </w:rPr>
        <w:t>сертификата</w:t>
      </w:r>
      <w:r w:rsidRPr="004B4B1E">
        <w:rPr>
          <w:bCs/>
          <w:lang w:val="ru-RU"/>
        </w:rPr>
        <w:t xml:space="preserve"> на оказание соответствующих инженерных услуг;</w:t>
      </w:r>
    </w:p>
    <w:p w14:paraId="3D5A1A07" w14:textId="41982C3E" w:rsidR="00234BA4" w:rsidRPr="004B4B1E" w:rsidRDefault="00CA4455" w:rsidP="0021682D">
      <w:pPr>
        <w:pStyle w:val="a6"/>
        <w:numPr>
          <w:ilvl w:val="0"/>
          <w:numId w:val="30"/>
        </w:numPr>
        <w:spacing w:before="240" w:after="240"/>
        <w:ind w:left="714" w:hanging="357"/>
        <w:jc w:val="both"/>
        <w:rPr>
          <w:bCs/>
          <w:lang w:val="ru-RU"/>
        </w:rPr>
      </w:pPr>
      <w:r w:rsidRPr="00CA4455">
        <w:rPr>
          <w:bCs/>
          <w:lang w:val="ru-RU"/>
        </w:rPr>
        <w:t>Не менее 5 лет опыта в подготовке проектов и/или строительстве</w:t>
      </w:r>
      <w:r>
        <w:rPr>
          <w:bCs/>
          <w:lang w:val="ru-RU"/>
        </w:rPr>
        <w:t xml:space="preserve"> систем </w:t>
      </w:r>
      <w:r w:rsidR="00234BA4" w:rsidRPr="004B4B1E">
        <w:rPr>
          <w:bCs/>
          <w:lang w:val="ru-RU"/>
        </w:rPr>
        <w:t>водоснабжения, канализации, очистки сточных вод, а также других сопутствующих объектов инфраструктуры;</w:t>
      </w:r>
    </w:p>
    <w:p w14:paraId="44A55250" w14:textId="3701C52E" w:rsidR="00234BA4" w:rsidRPr="004B4B1E" w:rsidRDefault="00234BA4" w:rsidP="0021682D">
      <w:pPr>
        <w:pStyle w:val="a6"/>
        <w:numPr>
          <w:ilvl w:val="0"/>
          <w:numId w:val="30"/>
        </w:numPr>
        <w:spacing w:before="240" w:after="240"/>
        <w:ind w:left="714" w:hanging="357"/>
        <w:jc w:val="both"/>
        <w:rPr>
          <w:bCs/>
          <w:lang w:val="ru-RU"/>
        </w:rPr>
      </w:pPr>
      <w:r w:rsidRPr="004B4B1E">
        <w:rPr>
          <w:bCs/>
          <w:lang w:val="ru-RU"/>
        </w:rPr>
        <w:t xml:space="preserve">Опыт управления и надзора за выполнением контрактов на строительные работы в смежных областях; </w:t>
      </w:r>
      <w:r w:rsidR="00CA4455" w:rsidRPr="00CA4455">
        <w:rPr>
          <w:bCs/>
          <w:lang w:val="ru-RU"/>
        </w:rPr>
        <w:t>не менее 5 лет опыта в реализации контрактов на строительство объектов инфраструктуры</w:t>
      </w:r>
      <w:r w:rsidRPr="004B4B1E">
        <w:rPr>
          <w:bCs/>
          <w:lang w:val="ru-RU"/>
        </w:rPr>
        <w:t>;</w:t>
      </w:r>
    </w:p>
    <w:p w14:paraId="44BDCAAD" w14:textId="1E8F2297" w:rsidR="00234BA4" w:rsidRPr="004B4B1E" w:rsidRDefault="00447EF2" w:rsidP="0021682D">
      <w:pPr>
        <w:pStyle w:val="a6"/>
        <w:numPr>
          <w:ilvl w:val="0"/>
          <w:numId w:val="30"/>
        </w:numPr>
        <w:spacing w:before="240" w:after="240"/>
        <w:ind w:left="714" w:hanging="357"/>
        <w:jc w:val="both"/>
        <w:rPr>
          <w:bCs/>
          <w:lang w:val="ru-RU"/>
        </w:rPr>
      </w:pPr>
      <w:r>
        <w:rPr>
          <w:bCs/>
          <w:lang w:val="ru-RU"/>
        </w:rPr>
        <w:t xml:space="preserve">Не менее </w:t>
      </w:r>
      <w:r w:rsidR="00001D8B">
        <w:rPr>
          <w:bCs/>
          <w:lang w:val="ru-RU"/>
        </w:rPr>
        <w:t xml:space="preserve">5 </w:t>
      </w:r>
      <w:r>
        <w:rPr>
          <w:bCs/>
          <w:lang w:val="ru-RU"/>
        </w:rPr>
        <w:t>лет о</w:t>
      </w:r>
      <w:r w:rsidR="00234BA4" w:rsidRPr="004B4B1E">
        <w:rPr>
          <w:bCs/>
          <w:lang w:val="ru-RU"/>
        </w:rPr>
        <w:t>пыт</w:t>
      </w:r>
      <w:r>
        <w:rPr>
          <w:bCs/>
          <w:lang w:val="ru-RU"/>
        </w:rPr>
        <w:t>а</w:t>
      </w:r>
      <w:r w:rsidR="00234BA4" w:rsidRPr="004B4B1E">
        <w:rPr>
          <w:bCs/>
          <w:lang w:val="ru-RU"/>
        </w:rPr>
        <w:t xml:space="preserve"> работы в реализации аналогичных проектов, предпочтительно финансируемых международными </w:t>
      </w:r>
      <w:r w:rsidR="00BB1475">
        <w:rPr>
          <w:bCs/>
          <w:lang w:val="ru-RU"/>
        </w:rPr>
        <w:t>финансовыми институтами</w:t>
      </w:r>
      <w:r w:rsidR="00234BA4" w:rsidRPr="004B4B1E">
        <w:rPr>
          <w:bCs/>
          <w:lang w:val="ru-RU"/>
        </w:rPr>
        <w:t xml:space="preserve"> </w:t>
      </w:r>
      <w:r w:rsidR="00BB1475">
        <w:rPr>
          <w:bCs/>
          <w:lang w:val="ru-RU"/>
        </w:rPr>
        <w:t>и о</w:t>
      </w:r>
      <w:r w:rsidR="00234BA4" w:rsidRPr="004B4B1E">
        <w:rPr>
          <w:bCs/>
          <w:lang w:val="ru-RU"/>
        </w:rPr>
        <w:t>рганизациями</w:t>
      </w:r>
      <w:r w:rsidR="00BB1475">
        <w:rPr>
          <w:bCs/>
          <w:lang w:val="ru-RU"/>
        </w:rPr>
        <w:t xml:space="preserve"> по развитию</w:t>
      </w:r>
      <w:r w:rsidR="00234BA4" w:rsidRPr="004B4B1E">
        <w:rPr>
          <w:bCs/>
          <w:lang w:val="ru-RU"/>
        </w:rPr>
        <w:t>;</w:t>
      </w:r>
    </w:p>
    <w:p w14:paraId="40152517" w14:textId="5B0D4C85" w:rsidR="00234BA4" w:rsidRPr="004B4B1E" w:rsidRDefault="00BB1475" w:rsidP="0021682D">
      <w:pPr>
        <w:pStyle w:val="a6"/>
        <w:numPr>
          <w:ilvl w:val="0"/>
          <w:numId w:val="30"/>
        </w:numPr>
        <w:spacing w:before="240" w:after="240"/>
        <w:ind w:left="714" w:hanging="357"/>
        <w:jc w:val="both"/>
        <w:rPr>
          <w:bCs/>
          <w:lang w:val="ru-RU"/>
        </w:rPr>
      </w:pPr>
      <w:r>
        <w:rPr>
          <w:bCs/>
          <w:lang w:val="ru-RU"/>
        </w:rPr>
        <w:t>Н</w:t>
      </w:r>
      <w:r w:rsidR="00234BA4" w:rsidRPr="004B4B1E">
        <w:rPr>
          <w:bCs/>
          <w:lang w:val="ru-RU"/>
        </w:rPr>
        <w:t>авыки</w:t>
      </w:r>
      <w:r>
        <w:rPr>
          <w:bCs/>
          <w:lang w:val="ru-RU"/>
        </w:rPr>
        <w:t xml:space="preserve"> коммуникации</w:t>
      </w:r>
      <w:r w:rsidR="00234BA4" w:rsidRPr="004B4B1E">
        <w:rPr>
          <w:bCs/>
          <w:lang w:val="ru-RU"/>
        </w:rPr>
        <w:t>: письменная и устная речь на кыргызском и русском языках;</w:t>
      </w:r>
      <w:r w:rsidR="00447EF2" w:rsidRPr="00447EF2">
        <w:rPr>
          <w:lang w:val="ru-RU"/>
        </w:rPr>
        <w:t xml:space="preserve"> </w:t>
      </w:r>
      <w:r w:rsidR="00447EF2">
        <w:rPr>
          <w:lang w:val="ru-RU"/>
        </w:rPr>
        <w:t>з</w:t>
      </w:r>
      <w:r w:rsidR="00447EF2" w:rsidRPr="00447EF2">
        <w:rPr>
          <w:bCs/>
          <w:lang w:val="ru-RU"/>
        </w:rPr>
        <w:t>нание английского языка будет считаться преимуществом</w:t>
      </w:r>
      <w:r w:rsidR="00447EF2">
        <w:rPr>
          <w:bCs/>
          <w:lang w:val="ru-RU"/>
        </w:rPr>
        <w:t>.</w:t>
      </w:r>
    </w:p>
    <w:p w14:paraId="298E09E8" w14:textId="69B5EA41" w:rsidR="006C4414" w:rsidRPr="004B4B1E" w:rsidRDefault="00234BA4" w:rsidP="004B4B1E">
      <w:pPr>
        <w:pStyle w:val="a6"/>
        <w:numPr>
          <w:ilvl w:val="0"/>
          <w:numId w:val="30"/>
        </w:numPr>
        <w:spacing w:before="240" w:after="240"/>
        <w:contextualSpacing w:val="0"/>
        <w:jc w:val="both"/>
        <w:rPr>
          <w:bCs/>
          <w:lang w:val="ru-RU"/>
        </w:rPr>
      </w:pPr>
      <w:r w:rsidRPr="004B4B1E">
        <w:rPr>
          <w:bCs/>
          <w:lang w:val="ru-RU"/>
        </w:rPr>
        <w:t xml:space="preserve">Владение компьютером: </w:t>
      </w:r>
      <w:r w:rsidRPr="004B4B1E">
        <w:rPr>
          <w:bCs/>
        </w:rPr>
        <w:t>MS</w:t>
      </w:r>
      <w:r w:rsidRPr="004B4B1E">
        <w:rPr>
          <w:bCs/>
          <w:lang w:val="ru-RU"/>
        </w:rPr>
        <w:t xml:space="preserve"> </w:t>
      </w:r>
      <w:r w:rsidRPr="004B4B1E">
        <w:rPr>
          <w:bCs/>
        </w:rPr>
        <w:t>Office</w:t>
      </w:r>
      <w:r w:rsidRPr="004B4B1E">
        <w:rPr>
          <w:bCs/>
          <w:lang w:val="ru-RU"/>
        </w:rPr>
        <w:t xml:space="preserve">, </w:t>
      </w:r>
      <w:r w:rsidRPr="004B4B1E">
        <w:rPr>
          <w:bCs/>
        </w:rPr>
        <w:t>WORD</w:t>
      </w:r>
      <w:r w:rsidRPr="004B4B1E">
        <w:rPr>
          <w:bCs/>
          <w:lang w:val="ru-RU"/>
        </w:rPr>
        <w:t xml:space="preserve">, </w:t>
      </w:r>
      <w:r w:rsidRPr="004B4B1E">
        <w:rPr>
          <w:bCs/>
        </w:rPr>
        <w:t>EXCEL</w:t>
      </w:r>
      <w:r w:rsidRPr="004B4B1E">
        <w:rPr>
          <w:bCs/>
          <w:lang w:val="ru-RU"/>
        </w:rPr>
        <w:t xml:space="preserve">, </w:t>
      </w:r>
      <w:r w:rsidRPr="004B4B1E">
        <w:rPr>
          <w:bCs/>
        </w:rPr>
        <w:t>Outlook</w:t>
      </w:r>
      <w:r w:rsidRPr="004B4B1E">
        <w:rPr>
          <w:bCs/>
          <w:lang w:val="ru-RU"/>
        </w:rPr>
        <w:t xml:space="preserve">, </w:t>
      </w:r>
      <w:r w:rsidR="00447EF2">
        <w:rPr>
          <w:bCs/>
          <w:lang w:val="ru-RU"/>
        </w:rPr>
        <w:t>р</w:t>
      </w:r>
      <w:r w:rsidR="00447EF2" w:rsidRPr="00447EF2">
        <w:rPr>
          <w:bCs/>
          <w:lang w:val="ru-RU"/>
        </w:rPr>
        <w:t>аспростран</w:t>
      </w:r>
      <w:r w:rsidR="00447EF2">
        <w:rPr>
          <w:bCs/>
          <w:lang w:val="ru-RU"/>
        </w:rPr>
        <w:t>е</w:t>
      </w:r>
      <w:r w:rsidR="00447EF2" w:rsidRPr="00447EF2">
        <w:rPr>
          <w:bCs/>
          <w:lang w:val="ru-RU"/>
        </w:rPr>
        <w:t>нные веб-браузеры</w:t>
      </w:r>
      <w:r w:rsidRPr="004B4B1E">
        <w:rPr>
          <w:bCs/>
          <w:lang w:val="ru-RU"/>
        </w:rPr>
        <w:t xml:space="preserve">, </w:t>
      </w:r>
      <w:r w:rsidR="00BB1475" w:rsidRPr="00BB1475">
        <w:rPr>
          <w:bCs/>
          <w:lang w:val="ru-RU"/>
        </w:rPr>
        <w:t>AutoCAD</w:t>
      </w:r>
      <w:r w:rsidR="00BB1475">
        <w:rPr>
          <w:bCs/>
          <w:lang w:val="ru-RU"/>
        </w:rPr>
        <w:t xml:space="preserve">, </w:t>
      </w:r>
      <w:r w:rsidRPr="004B4B1E">
        <w:rPr>
          <w:bCs/>
          <w:lang w:val="ru-RU"/>
        </w:rPr>
        <w:t>графические и расчетные программы.</w:t>
      </w:r>
    </w:p>
    <w:sectPr w:rsidR="006C4414" w:rsidRPr="004B4B1E" w:rsidSect="004B4B1E">
      <w:headerReference w:type="default" r:id="rId8"/>
      <w:pgSz w:w="12240" w:h="15840"/>
      <w:pgMar w:top="1276" w:right="14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EC906" w14:textId="77777777" w:rsidR="00F3425B" w:rsidRDefault="00F3425B" w:rsidP="00765F87">
      <w:r>
        <w:separator/>
      </w:r>
    </w:p>
  </w:endnote>
  <w:endnote w:type="continuationSeparator" w:id="0">
    <w:p w14:paraId="51E783DB" w14:textId="77777777" w:rsidR="00F3425B" w:rsidRDefault="00F3425B" w:rsidP="0076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auto"/>
    <w:notTrueType/>
    <w:pitch w:val="variable"/>
    <w:sig w:usb0="A00002FF" w:usb1="7800205A" w:usb2="14600000" w:usb3="00000000" w:csb0="0000019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93226" w14:textId="77777777" w:rsidR="00F3425B" w:rsidRDefault="00F3425B" w:rsidP="00765F87">
      <w:r>
        <w:separator/>
      </w:r>
    </w:p>
  </w:footnote>
  <w:footnote w:type="continuationSeparator" w:id="0">
    <w:p w14:paraId="3CA3FDED" w14:textId="77777777" w:rsidR="00F3425B" w:rsidRDefault="00F3425B" w:rsidP="00765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1EA49" w14:textId="12E95F00" w:rsidR="004B4B1E" w:rsidRDefault="004B4B1E">
    <w:pPr>
      <w:pStyle w:val="ae"/>
    </w:pPr>
    <w:r w:rsidRPr="004B4B1E"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DEE3D39" wp14:editId="61E0D566">
              <wp:simplePos x="0" y="0"/>
              <wp:positionH relativeFrom="margin">
                <wp:posOffset>2800350</wp:posOffset>
              </wp:positionH>
              <wp:positionV relativeFrom="page">
                <wp:posOffset>180975</wp:posOffset>
              </wp:positionV>
              <wp:extent cx="3181350" cy="376555"/>
              <wp:effectExtent l="0" t="0" r="0" b="4445"/>
              <wp:wrapNone/>
              <wp:docPr id="1201068453" name="Text Box 3" descr="*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135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F846CE" w14:textId="77777777" w:rsidR="004B4B1E" w:rsidRPr="004F7871" w:rsidRDefault="004B4B1E" w:rsidP="004B4B1E">
                          <w:pPr>
                            <w:jc w:val="right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4F787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*</w:t>
                          </w:r>
                          <w:r w:rsidRPr="00A60BAF">
                            <w:t xml:space="preserve"> </w:t>
                          </w:r>
                          <w:r w:rsidRPr="00A60BA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ТОЛЬКО ДЛЯ СЛУЖЕБНОГО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DEE3D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*OFFICIAL USE ONLY" style="position:absolute;margin-left:220.5pt;margin-top:14.25pt;width:250.5pt;height:29.65pt;z-index:251659264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" filled="f" stroked="f">
              <v:textbox style="mso-fit-shape-to-text:t" inset="0,15pt,20pt,0">
                <w:txbxContent>
                  <w:p w14:paraId="57F846CE" w14:textId="77777777" w:rsidR="004B4B1E" w:rsidRPr="004F7871" w:rsidRDefault="004B4B1E" w:rsidP="004B4B1E">
                    <w:pPr>
                      <w:jc w:val="right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4F7871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*</w:t>
                    </w:r>
                    <w:r w:rsidRPr="00A60BAF">
                      <w:t xml:space="preserve"> </w:t>
                    </w:r>
                    <w:r w:rsidRPr="00A60BAF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ТОЛЬКО ДЛЯ СЛУЖЕБНОГО ПОЛЬЗОВАНИЯ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D6905"/>
    <w:multiLevelType w:val="multilevel"/>
    <w:tmpl w:val="588E9FD6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5326FBD"/>
    <w:multiLevelType w:val="hybridMultilevel"/>
    <w:tmpl w:val="865282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DD19D7"/>
    <w:multiLevelType w:val="hybridMultilevel"/>
    <w:tmpl w:val="C598EB54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756D11"/>
    <w:multiLevelType w:val="hybridMultilevel"/>
    <w:tmpl w:val="C64CC96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2531E"/>
    <w:multiLevelType w:val="hybridMultilevel"/>
    <w:tmpl w:val="A35EC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9AC42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83823"/>
    <w:multiLevelType w:val="hybridMultilevel"/>
    <w:tmpl w:val="3560EF82"/>
    <w:lvl w:ilvl="0" w:tplc="17F0D9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506" w:hanging="360"/>
      </w:pPr>
    </w:lvl>
    <w:lvl w:ilvl="2" w:tplc="1000001B" w:tentative="1">
      <w:start w:val="1"/>
      <w:numFmt w:val="lowerRoman"/>
      <w:lvlText w:val="%3."/>
      <w:lvlJc w:val="right"/>
      <w:pPr>
        <w:ind w:left="2226" w:hanging="180"/>
      </w:pPr>
    </w:lvl>
    <w:lvl w:ilvl="3" w:tplc="1000000F" w:tentative="1">
      <w:start w:val="1"/>
      <w:numFmt w:val="decimal"/>
      <w:lvlText w:val="%4."/>
      <w:lvlJc w:val="left"/>
      <w:pPr>
        <w:ind w:left="2946" w:hanging="360"/>
      </w:pPr>
    </w:lvl>
    <w:lvl w:ilvl="4" w:tplc="10000019" w:tentative="1">
      <w:start w:val="1"/>
      <w:numFmt w:val="lowerLetter"/>
      <w:lvlText w:val="%5."/>
      <w:lvlJc w:val="left"/>
      <w:pPr>
        <w:ind w:left="3666" w:hanging="360"/>
      </w:pPr>
    </w:lvl>
    <w:lvl w:ilvl="5" w:tplc="1000001B" w:tentative="1">
      <w:start w:val="1"/>
      <w:numFmt w:val="lowerRoman"/>
      <w:lvlText w:val="%6."/>
      <w:lvlJc w:val="right"/>
      <w:pPr>
        <w:ind w:left="4386" w:hanging="180"/>
      </w:pPr>
    </w:lvl>
    <w:lvl w:ilvl="6" w:tplc="1000000F" w:tentative="1">
      <w:start w:val="1"/>
      <w:numFmt w:val="decimal"/>
      <w:lvlText w:val="%7."/>
      <w:lvlJc w:val="left"/>
      <w:pPr>
        <w:ind w:left="5106" w:hanging="360"/>
      </w:pPr>
    </w:lvl>
    <w:lvl w:ilvl="7" w:tplc="10000019" w:tentative="1">
      <w:start w:val="1"/>
      <w:numFmt w:val="lowerLetter"/>
      <w:lvlText w:val="%8."/>
      <w:lvlJc w:val="left"/>
      <w:pPr>
        <w:ind w:left="5826" w:hanging="360"/>
      </w:pPr>
    </w:lvl>
    <w:lvl w:ilvl="8" w:tplc="1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BC35E25"/>
    <w:multiLevelType w:val="hybridMultilevel"/>
    <w:tmpl w:val="19F4F80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475C93"/>
    <w:multiLevelType w:val="hybridMultilevel"/>
    <w:tmpl w:val="81448ED0"/>
    <w:lvl w:ilvl="0" w:tplc="D14E2EA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B2E10"/>
    <w:multiLevelType w:val="hybridMultilevel"/>
    <w:tmpl w:val="BB4012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AE593C"/>
    <w:multiLevelType w:val="hybridMultilevel"/>
    <w:tmpl w:val="E75436B4"/>
    <w:lvl w:ilvl="0" w:tplc="5352FF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34C1C"/>
    <w:multiLevelType w:val="hybridMultilevel"/>
    <w:tmpl w:val="DAD0E0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F6798"/>
    <w:multiLevelType w:val="hybridMultilevel"/>
    <w:tmpl w:val="DB8AE12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334CA3"/>
    <w:multiLevelType w:val="hybridMultilevel"/>
    <w:tmpl w:val="C0783B2C"/>
    <w:name w:val="WW8Num222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5D354F"/>
    <w:multiLevelType w:val="hybridMultilevel"/>
    <w:tmpl w:val="86C248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C34FE8"/>
    <w:multiLevelType w:val="hybridMultilevel"/>
    <w:tmpl w:val="C64CC96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3B3235"/>
    <w:multiLevelType w:val="hybridMultilevel"/>
    <w:tmpl w:val="D4F0B5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4D46ED"/>
    <w:multiLevelType w:val="hybridMultilevel"/>
    <w:tmpl w:val="1990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DF628A"/>
    <w:multiLevelType w:val="hybridMultilevel"/>
    <w:tmpl w:val="7EF04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DB371A"/>
    <w:multiLevelType w:val="hybridMultilevel"/>
    <w:tmpl w:val="CC5C8A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27E7C"/>
    <w:multiLevelType w:val="hybridMultilevel"/>
    <w:tmpl w:val="DD4096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704D4F"/>
    <w:multiLevelType w:val="hybridMultilevel"/>
    <w:tmpl w:val="348A21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E46E2B"/>
    <w:multiLevelType w:val="hybridMultilevel"/>
    <w:tmpl w:val="2F7609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2B63A2"/>
    <w:multiLevelType w:val="hybridMultilevel"/>
    <w:tmpl w:val="18503860"/>
    <w:lvl w:ilvl="0" w:tplc="4412DE5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B5C1294">
      <w:start w:val="2"/>
      <w:numFmt w:val="decimal"/>
      <w:lvlText w:val="%2."/>
      <w:lvlJc w:val="left"/>
      <w:pPr>
        <w:tabs>
          <w:tab w:val="num" w:pos="1635"/>
        </w:tabs>
        <w:ind w:left="1635" w:hanging="555"/>
      </w:p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A6AA4"/>
    <w:multiLevelType w:val="hybridMultilevel"/>
    <w:tmpl w:val="5BAC58E4"/>
    <w:lvl w:ilvl="0" w:tplc="927C1F8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07515F"/>
    <w:multiLevelType w:val="hybridMultilevel"/>
    <w:tmpl w:val="E9723A5E"/>
    <w:lvl w:ilvl="0" w:tplc="0419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 w15:restartNumberingAfterBreak="0">
    <w:nsid w:val="5AC50AFD"/>
    <w:multiLevelType w:val="hybridMultilevel"/>
    <w:tmpl w:val="F6CA2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B67803"/>
    <w:multiLevelType w:val="multilevel"/>
    <w:tmpl w:val="ED581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4E462C"/>
    <w:multiLevelType w:val="hybridMultilevel"/>
    <w:tmpl w:val="3560EF8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69B7844"/>
    <w:multiLevelType w:val="hybridMultilevel"/>
    <w:tmpl w:val="6672AFA6"/>
    <w:lvl w:ilvl="0" w:tplc="CB120726">
      <w:start w:val="1"/>
      <w:numFmt w:val="lowerRoman"/>
      <w:lvlText w:val="(%1) "/>
      <w:lvlJc w:val="left"/>
      <w:pPr>
        <w:ind w:left="2520" w:hanging="360"/>
      </w:pPr>
      <w:rPr>
        <w:rFonts w:ascii="Palatino" w:hAnsi="Palatino" w:cs="Times New Roman" w:hint="default"/>
        <w:b w:val="0"/>
        <w:i w:val="0"/>
        <w:sz w:val="24"/>
        <w:szCs w:val="24"/>
        <w:u w:val="none"/>
      </w:rPr>
    </w:lvl>
    <w:lvl w:ilvl="1" w:tplc="92E28F6A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37203EC2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21B22CEA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6A7A322C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1ADCCB8C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4E36D192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4B0436FA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95A424C4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29" w15:restartNumberingAfterBreak="0">
    <w:nsid w:val="77FA110E"/>
    <w:multiLevelType w:val="hybridMultilevel"/>
    <w:tmpl w:val="F6DCD6BE"/>
    <w:lvl w:ilvl="0" w:tplc="5352FF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E664E5"/>
    <w:multiLevelType w:val="hybridMultilevel"/>
    <w:tmpl w:val="FF3AFA28"/>
    <w:lvl w:ilvl="0" w:tplc="4412DE5E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60A33"/>
    <w:multiLevelType w:val="hybridMultilevel"/>
    <w:tmpl w:val="D28863F6"/>
    <w:lvl w:ilvl="0" w:tplc="0409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0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9"/>
  </w:num>
  <w:num w:numId="6">
    <w:abstractNumId w:val="8"/>
  </w:num>
  <w:num w:numId="7">
    <w:abstractNumId w:val="20"/>
  </w:num>
  <w:num w:numId="8">
    <w:abstractNumId w:val="13"/>
  </w:num>
  <w:num w:numId="9">
    <w:abstractNumId w:val="29"/>
  </w:num>
  <w:num w:numId="10">
    <w:abstractNumId w:val="19"/>
  </w:num>
  <w:num w:numId="11">
    <w:abstractNumId w:val="11"/>
  </w:num>
  <w:num w:numId="12">
    <w:abstractNumId w:val="15"/>
  </w:num>
  <w:num w:numId="13">
    <w:abstractNumId w:val="23"/>
  </w:num>
  <w:num w:numId="14">
    <w:abstractNumId w:val="6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6"/>
  </w:num>
  <w:num w:numId="19">
    <w:abstractNumId w:val="25"/>
  </w:num>
  <w:num w:numId="20">
    <w:abstractNumId w:val="14"/>
  </w:num>
  <w:num w:numId="21">
    <w:abstractNumId w:val="30"/>
  </w:num>
  <w:num w:numId="22">
    <w:abstractNumId w:val="1"/>
  </w:num>
  <w:num w:numId="23">
    <w:abstractNumId w:val="31"/>
  </w:num>
  <w:num w:numId="24">
    <w:abstractNumId w:val="5"/>
  </w:num>
  <w:num w:numId="25">
    <w:abstractNumId w:val="3"/>
  </w:num>
  <w:num w:numId="26">
    <w:abstractNumId w:val="4"/>
  </w:num>
  <w:num w:numId="27">
    <w:abstractNumId w:val="10"/>
  </w:num>
  <w:num w:numId="28">
    <w:abstractNumId w:val="2"/>
  </w:num>
  <w:num w:numId="29">
    <w:abstractNumId w:val="26"/>
  </w:num>
  <w:num w:numId="30">
    <w:abstractNumId w:val="18"/>
  </w:num>
  <w:num w:numId="31">
    <w:abstractNumId w:val="17"/>
  </w:num>
  <w:num w:numId="32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</w:num>
  <w:num w:numId="34">
    <w:abstractNumId w:val="7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F87"/>
    <w:rsid w:val="000015B2"/>
    <w:rsid w:val="00001D8B"/>
    <w:rsid w:val="00003200"/>
    <w:rsid w:val="00006593"/>
    <w:rsid w:val="00010AFF"/>
    <w:rsid w:val="000112D0"/>
    <w:rsid w:val="00012170"/>
    <w:rsid w:val="00012171"/>
    <w:rsid w:val="00012B2D"/>
    <w:rsid w:val="0001558E"/>
    <w:rsid w:val="00015894"/>
    <w:rsid w:val="00016D38"/>
    <w:rsid w:val="000240A3"/>
    <w:rsid w:val="00026D97"/>
    <w:rsid w:val="00026E98"/>
    <w:rsid w:val="00032C16"/>
    <w:rsid w:val="00032C6C"/>
    <w:rsid w:val="000332E7"/>
    <w:rsid w:val="00033532"/>
    <w:rsid w:val="00034A6A"/>
    <w:rsid w:val="00042039"/>
    <w:rsid w:val="0004516E"/>
    <w:rsid w:val="00050E64"/>
    <w:rsid w:val="00054B08"/>
    <w:rsid w:val="00054B61"/>
    <w:rsid w:val="00061A53"/>
    <w:rsid w:val="00062369"/>
    <w:rsid w:val="00064FE3"/>
    <w:rsid w:val="0006613F"/>
    <w:rsid w:val="000720C6"/>
    <w:rsid w:val="00073696"/>
    <w:rsid w:val="000769DA"/>
    <w:rsid w:val="00077468"/>
    <w:rsid w:val="00077C2C"/>
    <w:rsid w:val="00082E35"/>
    <w:rsid w:val="0009427E"/>
    <w:rsid w:val="00095E42"/>
    <w:rsid w:val="000A0C10"/>
    <w:rsid w:val="000A3703"/>
    <w:rsid w:val="000A60F8"/>
    <w:rsid w:val="000A72D0"/>
    <w:rsid w:val="000B283F"/>
    <w:rsid w:val="000B2C0E"/>
    <w:rsid w:val="000B57C2"/>
    <w:rsid w:val="000B59BB"/>
    <w:rsid w:val="000B782E"/>
    <w:rsid w:val="000C2756"/>
    <w:rsid w:val="000C63AC"/>
    <w:rsid w:val="000C796A"/>
    <w:rsid w:val="000D070D"/>
    <w:rsid w:val="000D1AC0"/>
    <w:rsid w:val="000D5F42"/>
    <w:rsid w:val="000E7136"/>
    <w:rsid w:val="000F0988"/>
    <w:rsid w:val="000F43D8"/>
    <w:rsid w:val="000F5799"/>
    <w:rsid w:val="001021B7"/>
    <w:rsid w:val="0010406E"/>
    <w:rsid w:val="00105C28"/>
    <w:rsid w:val="00106B3B"/>
    <w:rsid w:val="00111A13"/>
    <w:rsid w:val="0011202E"/>
    <w:rsid w:val="001128F8"/>
    <w:rsid w:val="00113E47"/>
    <w:rsid w:val="00115F3F"/>
    <w:rsid w:val="00117266"/>
    <w:rsid w:val="00121F41"/>
    <w:rsid w:val="0012510A"/>
    <w:rsid w:val="001255C0"/>
    <w:rsid w:val="001374D7"/>
    <w:rsid w:val="001379A6"/>
    <w:rsid w:val="00137E2B"/>
    <w:rsid w:val="00140656"/>
    <w:rsid w:val="0014113E"/>
    <w:rsid w:val="0014329A"/>
    <w:rsid w:val="00143332"/>
    <w:rsid w:val="0014419E"/>
    <w:rsid w:val="00146AC1"/>
    <w:rsid w:val="00147E4B"/>
    <w:rsid w:val="00151968"/>
    <w:rsid w:val="00151B81"/>
    <w:rsid w:val="00151C1F"/>
    <w:rsid w:val="00152DF7"/>
    <w:rsid w:val="001569FB"/>
    <w:rsid w:val="001608E9"/>
    <w:rsid w:val="00170151"/>
    <w:rsid w:val="0017129A"/>
    <w:rsid w:val="001720A6"/>
    <w:rsid w:val="001741B4"/>
    <w:rsid w:val="001779CE"/>
    <w:rsid w:val="0018177D"/>
    <w:rsid w:val="00181BF4"/>
    <w:rsid w:val="00183338"/>
    <w:rsid w:val="0018429C"/>
    <w:rsid w:val="0018501F"/>
    <w:rsid w:val="0018563F"/>
    <w:rsid w:val="00187842"/>
    <w:rsid w:val="00187C67"/>
    <w:rsid w:val="00193B85"/>
    <w:rsid w:val="001973FD"/>
    <w:rsid w:val="00197EB8"/>
    <w:rsid w:val="001A0CC7"/>
    <w:rsid w:val="001A4425"/>
    <w:rsid w:val="001A64D5"/>
    <w:rsid w:val="001A7B74"/>
    <w:rsid w:val="001B1680"/>
    <w:rsid w:val="001B1950"/>
    <w:rsid w:val="001B1CE8"/>
    <w:rsid w:val="001B3D87"/>
    <w:rsid w:val="001B6A11"/>
    <w:rsid w:val="001B6C6C"/>
    <w:rsid w:val="001C24F3"/>
    <w:rsid w:val="001C416C"/>
    <w:rsid w:val="001C5B71"/>
    <w:rsid w:val="001D2B8D"/>
    <w:rsid w:val="001D7092"/>
    <w:rsid w:val="001E4F2D"/>
    <w:rsid w:val="001F26D6"/>
    <w:rsid w:val="001F2EF8"/>
    <w:rsid w:val="001F5358"/>
    <w:rsid w:val="001F5A0C"/>
    <w:rsid w:val="001F5DBC"/>
    <w:rsid w:val="001F6BB2"/>
    <w:rsid w:val="00204B63"/>
    <w:rsid w:val="00206105"/>
    <w:rsid w:val="00206B2E"/>
    <w:rsid w:val="0020729D"/>
    <w:rsid w:val="0021682D"/>
    <w:rsid w:val="00227DFC"/>
    <w:rsid w:val="002302CD"/>
    <w:rsid w:val="00234B6B"/>
    <w:rsid w:val="00234BA4"/>
    <w:rsid w:val="00235FA7"/>
    <w:rsid w:val="00236548"/>
    <w:rsid w:val="00240962"/>
    <w:rsid w:val="00240C23"/>
    <w:rsid w:val="00240C28"/>
    <w:rsid w:val="002459AA"/>
    <w:rsid w:val="00246F41"/>
    <w:rsid w:val="00247D37"/>
    <w:rsid w:val="0025031E"/>
    <w:rsid w:val="0025122E"/>
    <w:rsid w:val="002526F7"/>
    <w:rsid w:val="00253CE3"/>
    <w:rsid w:val="00254BCA"/>
    <w:rsid w:val="0025747F"/>
    <w:rsid w:val="00271599"/>
    <w:rsid w:val="00272E96"/>
    <w:rsid w:val="00273198"/>
    <w:rsid w:val="002755F4"/>
    <w:rsid w:val="0027791B"/>
    <w:rsid w:val="00280B52"/>
    <w:rsid w:val="00282232"/>
    <w:rsid w:val="002855EF"/>
    <w:rsid w:val="00287948"/>
    <w:rsid w:val="00290C47"/>
    <w:rsid w:val="00293DDC"/>
    <w:rsid w:val="00294A06"/>
    <w:rsid w:val="00295364"/>
    <w:rsid w:val="002955F5"/>
    <w:rsid w:val="00297620"/>
    <w:rsid w:val="002A0AD8"/>
    <w:rsid w:val="002A0D92"/>
    <w:rsid w:val="002A1804"/>
    <w:rsid w:val="002A3ECA"/>
    <w:rsid w:val="002A44E6"/>
    <w:rsid w:val="002A4E7B"/>
    <w:rsid w:val="002A50F9"/>
    <w:rsid w:val="002A6EDC"/>
    <w:rsid w:val="002A7716"/>
    <w:rsid w:val="002C03CF"/>
    <w:rsid w:val="002C1E76"/>
    <w:rsid w:val="002C3672"/>
    <w:rsid w:val="002C5864"/>
    <w:rsid w:val="002C6777"/>
    <w:rsid w:val="002C6C80"/>
    <w:rsid w:val="002D0225"/>
    <w:rsid w:val="002D1581"/>
    <w:rsid w:val="002D2B67"/>
    <w:rsid w:val="002D2C16"/>
    <w:rsid w:val="002D5E39"/>
    <w:rsid w:val="002D6269"/>
    <w:rsid w:val="002D6F3E"/>
    <w:rsid w:val="002D72AB"/>
    <w:rsid w:val="002E29B8"/>
    <w:rsid w:val="002E2A9E"/>
    <w:rsid w:val="002E3C1A"/>
    <w:rsid w:val="002E5533"/>
    <w:rsid w:val="002E656B"/>
    <w:rsid w:val="002E6D03"/>
    <w:rsid w:val="002F586B"/>
    <w:rsid w:val="0030089D"/>
    <w:rsid w:val="00301C8C"/>
    <w:rsid w:val="00301CA6"/>
    <w:rsid w:val="00302BAF"/>
    <w:rsid w:val="00305845"/>
    <w:rsid w:val="0030716C"/>
    <w:rsid w:val="0030748C"/>
    <w:rsid w:val="00310FD8"/>
    <w:rsid w:val="003138F8"/>
    <w:rsid w:val="003144AC"/>
    <w:rsid w:val="00314B89"/>
    <w:rsid w:val="00323085"/>
    <w:rsid w:val="003258C6"/>
    <w:rsid w:val="003263BD"/>
    <w:rsid w:val="003273B2"/>
    <w:rsid w:val="00330D3D"/>
    <w:rsid w:val="00331881"/>
    <w:rsid w:val="00333640"/>
    <w:rsid w:val="00334614"/>
    <w:rsid w:val="0033641C"/>
    <w:rsid w:val="00340D1D"/>
    <w:rsid w:val="0034112A"/>
    <w:rsid w:val="003419F8"/>
    <w:rsid w:val="00341EA2"/>
    <w:rsid w:val="003501C7"/>
    <w:rsid w:val="00351B8E"/>
    <w:rsid w:val="00352317"/>
    <w:rsid w:val="00356C6C"/>
    <w:rsid w:val="0036413E"/>
    <w:rsid w:val="003668A2"/>
    <w:rsid w:val="0037188C"/>
    <w:rsid w:val="00373157"/>
    <w:rsid w:val="00373570"/>
    <w:rsid w:val="0037459F"/>
    <w:rsid w:val="00375552"/>
    <w:rsid w:val="00377256"/>
    <w:rsid w:val="0038135E"/>
    <w:rsid w:val="00381662"/>
    <w:rsid w:val="00381B21"/>
    <w:rsid w:val="00384FD7"/>
    <w:rsid w:val="0038604C"/>
    <w:rsid w:val="00386131"/>
    <w:rsid w:val="0039027A"/>
    <w:rsid w:val="00392FF7"/>
    <w:rsid w:val="00396264"/>
    <w:rsid w:val="00396B9D"/>
    <w:rsid w:val="00397290"/>
    <w:rsid w:val="003A0722"/>
    <w:rsid w:val="003A204D"/>
    <w:rsid w:val="003A6B9D"/>
    <w:rsid w:val="003B0D00"/>
    <w:rsid w:val="003B5782"/>
    <w:rsid w:val="003C0287"/>
    <w:rsid w:val="003C0BEA"/>
    <w:rsid w:val="003C6753"/>
    <w:rsid w:val="003C6D3F"/>
    <w:rsid w:val="003C78EA"/>
    <w:rsid w:val="003D27E3"/>
    <w:rsid w:val="003D5976"/>
    <w:rsid w:val="003D5C07"/>
    <w:rsid w:val="003D691B"/>
    <w:rsid w:val="003E62B9"/>
    <w:rsid w:val="003F1EDA"/>
    <w:rsid w:val="003F3028"/>
    <w:rsid w:val="003F39EE"/>
    <w:rsid w:val="003F3D13"/>
    <w:rsid w:val="00401919"/>
    <w:rsid w:val="00402BF2"/>
    <w:rsid w:val="00403693"/>
    <w:rsid w:val="004075F0"/>
    <w:rsid w:val="00412694"/>
    <w:rsid w:val="00414030"/>
    <w:rsid w:val="0041772E"/>
    <w:rsid w:val="004211B8"/>
    <w:rsid w:val="004220B5"/>
    <w:rsid w:val="00423CD3"/>
    <w:rsid w:val="004309C0"/>
    <w:rsid w:val="00431AB7"/>
    <w:rsid w:val="00432362"/>
    <w:rsid w:val="004338E3"/>
    <w:rsid w:val="004363BE"/>
    <w:rsid w:val="00436947"/>
    <w:rsid w:val="00437D34"/>
    <w:rsid w:val="00437D8E"/>
    <w:rsid w:val="004400DF"/>
    <w:rsid w:val="00441015"/>
    <w:rsid w:val="00444DD2"/>
    <w:rsid w:val="004459CD"/>
    <w:rsid w:val="004467B8"/>
    <w:rsid w:val="00447CC5"/>
    <w:rsid w:val="00447EF2"/>
    <w:rsid w:val="00450D5F"/>
    <w:rsid w:val="00453851"/>
    <w:rsid w:val="00453915"/>
    <w:rsid w:val="0045540F"/>
    <w:rsid w:val="00456473"/>
    <w:rsid w:val="00456650"/>
    <w:rsid w:val="00456997"/>
    <w:rsid w:val="00457D8A"/>
    <w:rsid w:val="00461ACB"/>
    <w:rsid w:val="00462FFC"/>
    <w:rsid w:val="00464D6F"/>
    <w:rsid w:val="00465EC6"/>
    <w:rsid w:val="004666A1"/>
    <w:rsid w:val="00466A87"/>
    <w:rsid w:val="004679EC"/>
    <w:rsid w:val="00472AC0"/>
    <w:rsid w:val="00473A91"/>
    <w:rsid w:val="00477004"/>
    <w:rsid w:val="0048008B"/>
    <w:rsid w:val="004803C8"/>
    <w:rsid w:val="004811E2"/>
    <w:rsid w:val="00481AA9"/>
    <w:rsid w:val="00484617"/>
    <w:rsid w:val="0049157F"/>
    <w:rsid w:val="004924AB"/>
    <w:rsid w:val="0049632F"/>
    <w:rsid w:val="004A1ABD"/>
    <w:rsid w:val="004A296A"/>
    <w:rsid w:val="004A5687"/>
    <w:rsid w:val="004B1640"/>
    <w:rsid w:val="004B234C"/>
    <w:rsid w:val="004B32EC"/>
    <w:rsid w:val="004B4B1E"/>
    <w:rsid w:val="004C0AD3"/>
    <w:rsid w:val="004C0E14"/>
    <w:rsid w:val="004C140B"/>
    <w:rsid w:val="004C1699"/>
    <w:rsid w:val="004C2404"/>
    <w:rsid w:val="004C3B7F"/>
    <w:rsid w:val="004C5DD1"/>
    <w:rsid w:val="004C728D"/>
    <w:rsid w:val="004C7E6A"/>
    <w:rsid w:val="004D0140"/>
    <w:rsid w:val="004D1434"/>
    <w:rsid w:val="004D2BC8"/>
    <w:rsid w:val="004D417D"/>
    <w:rsid w:val="004E01FF"/>
    <w:rsid w:val="004E1795"/>
    <w:rsid w:val="004E724F"/>
    <w:rsid w:val="004E754C"/>
    <w:rsid w:val="004E79CA"/>
    <w:rsid w:val="004F3B16"/>
    <w:rsid w:val="004F526B"/>
    <w:rsid w:val="004F5964"/>
    <w:rsid w:val="004F596C"/>
    <w:rsid w:val="004F606A"/>
    <w:rsid w:val="004F6ACD"/>
    <w:rsid w:val="0050204C"/>
    <w:rsid w:val="0050310B"/>
    <w:rsid w:val="00503D8D"/>
    <w:rsid w:val="005053CD"/>
    <w:rsid w:val="00507078"/>
    <w:rsid w:val="00507E63"/>
    <w:rsid w:val="00510C85"/>
    <w:rsid w:val="00510DB0"/>
    <w:rsid w:val="005137EF"/>
    <w:rsid w:val="0051466A"/>
    <w:rsid w:val="00515069"/>
    <w:rsid w:val="00521258"/>
    <w:rsid w:val="005218C3"/>
    <w:rsid w:val="0052279F"/>
    <w:rsid w:val="005230AC"/>
    <w:rsid w:val="00524A7B"/>
    <w:rsid w:val="00536DA9"/>
    <w:rsid w:val="005372D3"/>
    <w:rsid w:val="005413E4"/>
    <w:rsid w:val="005426E7"/>
    <w:rsid w:val="0054491C"/>
    <w:rsid w:val="00546A0D"/>
    <w:rsid w:val="00546B82"/>
    <w:rsid w:val="00551105"/>
    <w:rsid w:val="0055287E"/>
    <w:rsid w:val="00552A2D"/>
    <w:rsid w:val="00554F09"/>
    <w:rsid w:val="0055797F"/>
    <w:rsid w:val="00563FDC"/>
    <w:rsid w:val="005659FF"/>
    <w:rsid w:val="00565D1A"/>
    <w:rsid w:val="00567B4F"/>
    <w:rsid w:val="00567F1F"/>
    <w:rsid w:val="00574609"/>
    <w:rsid w:val="00574EB5"/>
    <w:rsid w:val="00575295"/>
    <w:rsid w:val="00576ABB"/>
    <w:rsid w:val="005807DC"/>
    <w:rsid w:val="005817CE"/>
    <w:rsid w:val="005838EE"/>
    <w:rsid w:val="00586908"/>
    <w:rsid w:val="00591F2C"/>
    <w:rsid w:val="00592558"/>
    <w:rsid w:val="00592644"/>
    <w:rsid w:val="005943B1"/>
    <w:rsid w:val="00594917"/>
    <w:rsid w:val="00594B3E"/>
    <w:rsid w:val="005951FE"/>
    <w:rsid w:val="00597053"/>
    <w:rsid w:val="005A0127"/>
    <w:rsid w:val="005A333D"/>
    <w:rsid w:val="005A4176"/>
    <w:rsid w:val="005A6DB0"/>
    <w:rsid w:val="005A773B"/>
    <w:rsid w:val="005B1F1D"/>
    <w:rsid w:val="005B34FD"/>
    <w:rsid w:val="005B38FC"/>
    <w:rsid w:val="005B3907"/>
    <w:rsid w:val="005B3FAE"/>
    <w:rsid w:val="005B59E7"/>
    <w:rsid w:val="005B7295"/>
    <w:rsid w:val="005C065C"/>
    <w:rsid w:val="005C0974"/>
    <w:rsid w:val="005C2B32"/>
    <w:rsid w:val="005C5086"/>
    <w:rsid w:val="005C6295"/>
    <w:rsid w:val="005D11D9"/>
    <w:rsid w:val="005D3DC9"/>
    <w:rsid w:val="005D3E31"/>
    <w:rsid w:val="005E10FB"/>
    <w:rsid w:val="005E1538"/>
    <w:rsid w:val="005E2FD2"/>
    <w:rsid w:val="005E5476"/>
    <w:rsid w:val="005E6EA3"/>
    <w:rsid w:val="005F0108"/>
    <w:rsid w:val="005F07DC"/>
    <w:rsid w:val="005F0D6C"/>
    <w:rsid w:val="005F2C52"/>
    <w:rsid w:val="005F3889"/>
    <w:rsid w:val="00600062"/>
    <w:rsid w:val="00600914"/>
    <w:rsid w:val="00602D8B"/>
    <w:rsid w:val="00603634"/>
    <w:rsid w:val="0060378C"/>
    <w:rsid w:val="00605048"/>
    <w:rsid w:val="006078C5"/>
    <w:rsid w:val="00610AC0"/>
    <w:rsid w:val="00613D0A"/>
    <w:rsid w:val="00616585"/>
    <w:rsid w:val="00617A49"/>
    <w:rsid w:val="00620FD6"/>
    <w:rsid w:val="0062277E"/>
    <w:rsid w:val="00623E24"/>
    <w:rsid w:val="00625407"/>
    <w:rsid w:val="00627829"/>
    <w:rsid w:val="00631CE2"/>
    <w:rsid w:val="00632B88"/>
    <w:rsid w:val="00633CDB"/>
    <w:rsid w:val="0063692F"/>
    <w:rsid w:val="00636B14"/>
    <w:rsid w:val="00636BB9"/>
    <w:rsid w:val="0064276B"/>
    <w:rsid w:val="006436D9"/>
    <w:rsid w:val="00651602"/>
    <w:rsid w:val="00653490"/>
    <w:rsid w:val="00665DC9"/>
    <w:rsid w:val="00671794"/>
    <w:rsid w:val="00674E0C"/>
    <w:rsid w:val="00677062"/>
    <w:rsid w:val="00677D3E"/>
    <w:rsid w:val="006840B9"/>
    <w:rsid w:val="00686106"/>
    <w:rsid w:val="00687BF5"/>
    <w:rsid w:val="00691CFF"/>
    <w:rsid w:val="0069246C"/>
    <w:rsid w:val="006A387C"/>
    <w:rsid w:val="006A3E2C"/>
    <w:rsid w:val="006A461F"/>
    <w:rsid w:val="006B04A3"/>
    <w:rsid w:val="006B4F9C"/>
    <w:rsid w:val="006B595E"/>
    <w:rsid w:val="006C0D30"/>
    <w:rsid w:val="006C4336"/>
    <w:rsid w:val="006C4414"/>
    <w:rsid w:val="006C4473"/>
    <w:rsid w:val="006C47A8"/>
    <w:rsid w:val="006D0A02"/>
    <w:rsid w:val="006D23CD"/>
    <w:rsid w:val="006D7DEF"/>
    <w:rsid w:val="006E2164"/>
    <w:rsid w:val="006E253B"/>
    <w:rsid w:val="006E34CE"/>
    <w:rsid w:val="006E4D9E"/>
    <w:rsid w:val="006E7631"/>
    <w:rsid w:val="00700FAB"/>
    <w:rsid w:val="0070492B"/>
    <w:rsid w:val="00705585"/>
    <w:rsid w:val="0071235F"/>
    <w:rsid w:val="0071458C"/>
    <w:rsid w:val="0071594D"/>
    <w:rsid w:val="00715BF2"/>
    <w:rsid w:val="0071664A"/>
    <w:rsid w:val="0072230C"/>
    <w:rsid w:val="007226D6"/>
    <w:rsid w:val="00722E03"/>
    <w:rsid w:val="00724496"/>
    <w:rsid w:val="007245C9"/>
    <w:rsid w:val="00730224"/>
    <w:rsid w:val="0073794B"/>
    <w:rsid w:val="007420C9"/>
    <w:rsid w:val="00742574"/>
    <w:rsid w:val="0074318D"/>
    <w:rsid w:val="00745B10"/>
    <w:rsid w:val="00750EAD"/>
    <w:rsid w:val="00752234"/>
    <w:rsid w:val="00753086"/>
    <w:rsid w:val="00754BE6"/>
    <w:rsid w:val="0075687D"/>
    <w:rsid w:val="0076037F"/>
    <w:rsid w:val="00760A49"/>
    <w:rsid w:val="007647FF"/>
    <w:rsid w:val="007653B7"/>
    <w:rsid w:val="00765DFC"/>
    <w:rsid w:val="00765F87"/>
    <w:rsid w:val="00766382"/>
    <w:rsid w:val="00780279"/>
    <w:rsid w:val="00782B57"/>
    <w:rsid w:val="00792E32"/>
    <w:rsid w:val="007938F6"/>
    <w:rsid w:val="0079458B"/>
    <w:rsid w:val="007A0463"/>
    <w:rsid w:val="007A0532"/>
    <w:rsid w:val="007A1EC8"/>
    <w:rsid w:val="007A418E"/>
    <w:rsid w:val="007A7FC2"/>
    <w:rsid w:val="007B0FC7"/>
    <w:rsid w:val="007B15AA"/>
    <w:rsid w:val="007B1610"/>
    <w:rsid w:val="007B51ED"/>
    <w:rsid w:val="007B54DD"/>
    <w:rsid w:val="007B67DA"/>
    <w:rsid w:val="007C6EFA"/>
    <w:rsid w:val="007C79CD"/>
    <w:rsid w:val="007D0CF0"/>
    <w:rsid w:val="007D36E4"/>
    <w:rsid w:val="007D4011"/>
    <w:rsid w:val="007D419A"/>
    <w:rsid w:val="007D43E1"/>
    <w:rsid w:val="007D5671"/>
    <w:rsid w:val="007D60FB"/>
    <w:rsid w:val="007E0808"/>
    <w:rsid w:val="007E1ED3"/>
    <w:rsid w:val="007E670E"/>
    <w:rsid w:val="007F07E4"/>
    <w:rsid w:val="007F0A75"/>
    <w:rsid w:val="007F3806"/>
    <w:rsid w:val="007F3C93"/>
    <w:rsid w:val="007F404E"/>
    <w:rsid w:val="00802570"/>
    <w:rsid w:val="008073E8"/>
    <w:rsid w:val="00810BF5"/>
    <w:rsid w:val="008132D4"/>
    <w:rsid w:val="00815494"/>
    <w:rsid w:val="00816775"/>
    <w:rsid w:val="008209DD"/>
    <w:rsid w:val="00823A83"/>
    <w:rsid w:val="00826D8E"/>
    <w:rsid w:val="008329A8"/>
    <w:rsid w:val="00834CF1"/>
    <w:rsid w:val="00836A46"/>
    <w:rsid w:val="0084076A"/>
    <w:rsid w:val="00840BEB"/>
    <w:rsid w:val="00843476"/>
    <w:rsid w:val="00843B44"/>
    <w:rsid w:val="00843C93"/>
    <w:rsid w:val="008465D3"/>
    <w:rsid w:val="008530E1"/>
    <w:rsid w:val="00854253"/>
    <w:rsid w:val="00854EB0"/>
    <w:rsid w:val="008572F8"/>
    <w:rsid w:val="00857D21"/>
    <w:rsid w:val="00857E01"/>
    <w:rsid w:val="0086439E"/>
    <w:rsid w:val="008646A0"/>
    <w:rsid w:val="00871788"/>
    <w:rsid w:val="00873FBB"/>
    <w:rsid w:val="00876E95"/>
    <w:rsid w:val="008770F0"/>
    <w:rsid w:val="00880A2A"/>
    <w:rsid w:val="00880A9E"/>
    <w:rsid w:val="008825DE"/>
    <w:rsid w:val="00883D09"/>
    <w:rsid w:val="008856D8"/>
    <w:rsid w:val="00886CFB"/>
    <w:rsid w:val="008900A7"/>
    <w:rsid w:val="00890C51"/>
    <w:rsid w:val="008933E3"/>
    <w:rsid w:val="008A01C1"/>
    <w:rsid w:val="008A14FB"/>
    <w:rsid w:val="008A23F4"/>
    <w:rsid w:val="008A3326"/>
    <w:rsid w:val="008A40BC"/>
    <w:rsid w:val="008A4E32"/>
    <w:rsid w:val="008A57C0"/>
    <w:rsid w:val="008A65AB"/>
    <w:rsid w:val="008A7704"/>
    <w:rsid w:val="008A7E5A"/>
    <w:rsid w:val="008B205F"/>
    <w:rsid w:val="008B3AD4"/>
    <w:rsid w:val="008B487C"/>
    <w:rsid w:val="008B4E9B"/>
    <w:rsid w:val="008C07F9"/>
    <w:rsid w:val="008D026A"/>
    <w:rsid w:val="008D1D23"/>
    <w:rsid w:val="008D41E0"/>
    <w:rsid w:val="008D47A0"/>
    <w:rsid w:val="008D681C"/>
    <w:rsid w:val="008D6B1F"/>
    <w:rsid w:val="008E089C"/>
    <w:rsid w:val="008E44CA"/>
    <w:rsid w:val="008F5157"/>
    <w:rsid w:val="008F75C3"/>
    <w:rsid w:val="00901B92"/>
    <w:rsid w:val="00901BCA"/>
    <w:rsid w:val="00903EF5"/>
    <w:rsid w:val="00904BA5"/>
    <w:rsid w:val="00906099"/>
    <w:rsid w:val="00910036"/>
    <w:rsid w:val="0091516E"/>
    <w:rsid w:val="009164DE"/>
    <w:rsid w:val="00916BA6"/>
    <w:rsid w:val="0091799A"/>
    <w:rsid w:val="00920C00"/>
    <w:rsid w:val="009248C9"/>
    <w:rsid w:val="00927537"/>
    <w:rsid w:val="00935A38"/>
    <w:rsid w:val="00940880"/>
    <w:rsid w:val="00942CBD"/>
    <w:rsid w:val="00944A63"/>
    <w:rsid w:val="0095012B"/>
    <w:rsid w:val="00952CAA"/>
    <w:rsid w:val="0095599E"/>
    <w:rsid w:val="00956DA4"/>
    <w:rsid w:val="009575F2"/>
    <w:rsid w:val="009602F4"/>
    <w:rsid w:val="0096234A"/>
    <w:rsid w:val="0096404C"/>
    <w:rsid w:val="00971229"/>
    <w:rsid w:val="00972608"/>
    <w:rsid w:val="00975B73"/>
    <w:rsid w:val="00976148"/>
    <w:rsid w:val="00977CED"/>
    <w:rsid w:val="009873C8"/>
    <w:rsid w:val="00987C3F"/>
    <w:rsid w:val="0099075A"/>
    <w:rsid w:val="00990864"/>
    <w:rsid w:val="009924BA"/>
    <w:rsid w:val="009958D2"/>
    <w:rsid w:val="009A36DF"/>
    <w:rsid w:val="009A3A8A"/>
    <w:rsid w:val="009A4A57"/>
    <w:rsid w:val="009A5544"/>
    <w:rsid w:val="009A6A30"/>
    <w:rsid w:val="009B0052"/>
    <w:rsid w:val="009B13CD"/>
    <w:rsid w:val="009B267C"/>
    <w:rsid w:val="009B49E8"/>
    <w:rsid w:val="009B638A"/>
    <w:rsid w:val="009B7EEC"/>
    <w:rsid w:val="009C0541"/>
    <w:rsid w:val="009C144F"/>
    <w:rsid w:val="009C2E39"/>
    <w:rsid w:val="009C3601"/>
    <w:rsid w:val="009C5DBB"/>
    <w:rsid w:val="009D02C1"/>
    <w:rsid w:val="009D1073"/>
    <w:rsid w:val="009D21C2"/>
    <w:rsid w:val="009D3CAA"/>
    <w:rsid w:val="009D3E9E"/>
    <w:rsid w:val="009D5B95"/>
    <w:rsid w:val="009E5E49"/>
    <w:rsid w:val="009E602D"/>
    <w:rsid w:val="009E6124"/>
    <w:rsid w:val="009F139E"/>
    <w:rsid w:val="009F5E88"/>
    <w:rsid w:val="009F6A44"/>
    <w:rsid w:val="009F7BF4"/>
    <w:rsid w:val="00A01BAF"/>
    <w:rsid w:val="00A04CBF"/>
    <w:rsid w:val="00A11520"/>
    <w:rsid w:val="00A15945"/>
    <w:rsid w:val="00A15CE1"/>
    <w:rsid w:val="00A21765"/>
    <w:rsid w:val="00A3003D"/>
    <w:rsid w:val="00A30EC7"/>
    <w:rsid w:val="00A310A7"/>
    <w:rsid w:val="00A32F34"/>
    <w:rsid w:val="00A36A19"/>
    <w:rsid w:val="00A3711A"/>
    <w:rsid w:val="00A37219"/>
    <w:rsid w:val="00A37683"/>
    <w:rsid w:val="00A37B57"/>
    <w:rsid w:val="00A37D0D"/>
    <w:rsid w:val="00A41A17"/>
    <w:rsid w:val="00A42172"/>
    <w:rsid w:val="00A4515A"/>
    <w:rsid w:val="00A50A97"/>
    <w:rsid w:val="00A50F52"/>
    <w:rsid w:val="00A51166"/>
    <w:rsid w:val="00A5210A"/>
    <w:rsid w:val="00A524C8"/>
    <w:rsid w:val="00A55303"/>
    <w:rsid w:val="00A5631D"/>
    <w:rsid w:val="00A57FBF"/>
    <w:rsid w:val="00A6022B"/>
    <w:rsid w:val="00A62502"/>
    <w:rsid w:val="00A6306A"/>
    <w:rsid w:val="00A64DEB"/>
    <w:rsid w:val="00A736BF"/>
    <w:rsid w:val="00A76FAF"/>
    <w:rsid w:val="00A770B3"/>
    <w:rsid w:val="00A770F8"/>
    <w:rsid w:val="00A775F5"/>
    <w:rsid w:val="00A84C64"/>
    <w:rsid w:val="00A8579E"/>
    <w:rsid w:val="00A86604"/>
    <w:rsid w:val="00A90EAC"/>
    <w:rsid w:val="00A91FAC"/>
    <w:rsid w:val="00A9317C"/>
    <w:rsid w:val="00A942E6"/>
    <w:rsid w:val="00A94C49"/>
    <w:rsid w:val="00A94D5F"/>
    <w:rsid w:val="00A94F20"/>
    <w:rsid w:val="00A956A9"/>
    <w:rsid w:val="00AA0406"/>
    <w:rsid w:val="00AA05D6"/>
    <w:rsid w:val="00AA3515"/>
    <w:rsid w:val="00AB1EC7"/>
    <w:rsid w:val="00AB422F"/>
    <w:rsid w:val="00AC1E56"/>
    <w:rsid w:val="00AC350F"/>
    <w:rsid w:val="00AD1578"/>
    <w:rsid w:val="00AD3446"/>
    <w:rsid w:val="00AD514F"/>
    <w:rsid w:val="00AD6A78"/>
    <w:rsid w:val="00AD7006"/>
    <w:rsid w:val="00AE5475"/>
    <w:rsid w:val="00AE71A3"/>
    <w:rsid w:val="00AF1DAD"/>
    <w:rsid w:val="00AF22EA"/>
    <w:rsid w:val="00AF2778"/>
    <w:rsid w:val="00AF682C"/>
    <w:rsid w:val="00B0164F"/>
    <w:rsid w:val="00B024E5"/>
    <w:rsid w:val="00B0332E"/>
    <w:rsid w:val="00B03423"/>
    <w:rsid w:val="00B1014A"/>
    <w:rsid w:val="00B11B7F"/>
    <w:rsid w:val="00B11C3B"/>
    <w:rsid w:val="00B13DEF"/>
    <w:rsid w:val="00B15788"/>
    <w:rsid w:val="00B168A4"/>
    <w:rsid w:val="00B17208"/>
    <w:rsid w:val="00B249E1"/>
    <w:rsid w:val="00B2691E"/>
    <w:rsid w:val="00B35A04"/>
    <w:rsid w:val="00B35CB2"/>
    <w:rsid w:val="00B375C3"/>
    <w:rsid w:val="00B4196E"/>
    <w:rsid w:val="00B4339D"/>
    <w:rsid w:val="00B45362"/>
    <w:rsid w:val="00B534E2"/>
    <w:rsid w:val="00B53EDB"/>
    <w:rsid w:val="00B57B17"/>
    <w:rsid w:val="00B62298"/>
    <w:rsid w:val="00B634E1"/>
    <w:rsid w:val="00B65102"/>
    <w:rsid w:val="00B65C9C"/>
    <w:rsid w:val="00B67DF0"/>
    <w:rsid w:val="00B70F69"/>
    <w:rsid w:val="00B7290F"/>
    <w:rsid w:val="00B730B2"/>
    <w:rsid w:val="00B7521D"/>
    <w:rsid w:val="00B767B3"/>
    <w:rsid w:val="00B76828"/>
    <w:rsid w:val="00B77C79"/>
    <w:rsid w:val="00B77D25"/>
    <w:rsid w:val="00B83679"/>
    <w:rsid w:val="00B83E9E"/>
    <w:rsid w:val="00B877BF"/>
    <w:rsid w:val="00B9640D"/>
    <w:rsid w:val="00B97A37"/>
    <w:rsid w:val="00BA4B90"/>
    <w:rsid w:val="00BA6EFD"/>
    <w:rsid w:val="00BA793F"/>
    <w:rsid w:val="00BB1475"/>
    <w:rsid w:val="00BB1A48"/>
    <w:rsid w:val="00BB270B"/>
    <w:rsid w:val="00BB4BDE"/>
    <w:rsid w:val="00BB5833"/>
    <w:rsid w:val="00BB664C"/>
    <w:rsid w:val="00BB6FC8"/>
    <w:rsid w:val="00BB7763"/>
    <w:rsid w:val="00BC1350"/>
    <w:rsid w:val="00BC6238"/>
    <w:rsid w:val="00BD12C1"/>
    <w:rsid w:val="00BD1B49"/>
    <w:rsid w:val="00BD34B1"/>
    <w:rsid w:val="00BD4C20"/>
    <w:rsid w:val="00BD5097"/>
    <w:rsid w:val="00BD5F69"/>
    <w:rsid w:val="00BD5FAE"/>
    <w:rsid w:val="00BD7A0F"/>
    <w:rsid w:val="00BD7E4B"/>
    <w:rsid w:val="00BE0D72"/>
    <w:rsid w:val="00BE1762"/>
    <w:rsid w:val="00BE35D2"/>
    <w:rsid w:val="00BE5D42"/>
    <w:rsid w:val="00BE5DAA"/>
    <w:rsid w:val="00BF11DC"/>
    <w:rsid w:val="00BF1BEC"/>
    <w:rsid w:val="00BF44C1"/>
    <w:rsid w:val="00BF554F"/>
    <w:rsid w:val="00C00517"/>
    <w:rsid w:val="00C009B6"/>
    <w:rsid w:val="00C04F94"/>
    <w:rsid w:val="00C05C56"/>
    <w:rsid w:val="00C0647B"/>
    <w:rsid w:val="00C0694A"/>
    <w:rsid w:val="00C10096"/>
    <w:rsid w:val="00C12F57"/>
    <w:rsid w:val="00C16357"/>
    <w:rsid w:val="00C171E4"/>
    <w:rsid w:val="00C272BB"/>
    <w:rsid w:val="00C30898"/>
    <w:rsid w:val="00C32307"/>
    <w:rsid w:val="00C3358F"/>
    <w:rsid w:val="00C337E3"/>
    <w:rsid w:val="00C354EB"/>
    <w:rsid w:val="00C375E4"/>
    <w:rsid w:val="00C37B79"/>
    <w:rsid w:val="00C432F5"/>
    <w:rsid w:val="00C4414E"/>
    <w:rsid w:val="00C457B2"/>
    <w:rsid w:val="00C54640"/>
    <w:rsid w:val="00C633D0"/>
    <w:rsid w:val="00C64282"/>
    <w:rsid w:val="00C6543F"/>
    <w:rsid w:val="00C710AC"/>
    <w:rsid w:val="00C71C23"/>
    <w:rsid w:val="00C76A07"/>
    <w:rsid w:val="00C778E9"/>
    <w:rsid w:val="00C77A24"/>
    <w:rsid w:val="00C80046"/>
    <w:rsid w:val="00C80C4D"/>
    <w:rsid w:val="00C81339"/>
    <w:rsid w:val="00C830C2"/>
    <w:rsid w:val="00C84118"/>
    <w:rsid w:val="00C92966"/>
    <w:rsid w:val="00C939D8"/>
    <w:rsid w:val="00C94E0E"/>
    <w:rsid w:val="00C951B7"/>
    <w:rsid w:val="00C972FE"/>
    <w:rsid w:val="00C97CCE"/>
    <w:rsid w:val="00CA1417"/>
    <w:rsid w:val="00CA1D00"/>
    <w:rsid w:val="00CA2760"/>
    <w:rsid w:val="00CA2D5E"/>
    <w:rsid w:val="00CA4455"/>
    <w:rsid w:val="00CB00F5"/>
    <w:rsid w:val="00CB0349"/>
    <w:rsid w:val="00CB0893"/>
    <w:rsid w:val="00CB4B00"/>
    <w:rsid w:val="00CB63BC"/>
    <w:rsid w:val="00CC18CA"/>
    <w:rsid w:val="00CC2EB0"/>
    <w:rsid w:val="00CC4CAA"/>
    <w:rsid w:val="00CC66B5"/>
    <w:rsid w:val="00CD3412"/>
    <w:rsid w:val="00CD3A84"/>
    <w:rsid w:val="00CD422A"/>
    <w:rsid w:val="00CD685E"/>
    <w:rsid w:val="00CD7C32"/>
    <w:rsid w:val="00CE05BF"/>
    <w:rsid w:val="00CE4346"/>
    <w:rsid w:val="00CE49D5"/>
    <w:rsid w:val="00CF1E2F"/>
    <w:rsid w:val="00CF59C1"/>
    <w:rsid w:val="00CF5BC6"/>
    <w:rsid w:val="00CF5DFA"/>
    <w:rsid w:val="00D0144E"/>
    <w:rsid w:val="00D03360"/>
    <w:rsid w:val="00D0633E"/>
    <w:rsid w:val="00D1034D"/>
    <w:rsid w:val="00D1056C"/>
    <w:rsid w:val="00D13B96"/>
    <w:rsid w:val="00D14CE6"/>
    <w:rsid w:val="00D16B7A"/>
    <w:rsid w:val="00D20228"/>
    <w:rsid w:val="00D268BB"/>
    <w:rsid w:val="00D31BEF"/>
    <w:rsid w:val="00D33B83"/>
    <w:rsid w:val="00D34BB7"/>
    <w:rsid w:val="00D351DA"/>
    <w:rsid w:val="00D3705C"/>
    <w:rsid w:val="00D402EA"/>
    <w:rsid w:val="00D46CC5"/>
    <w:rsid w:val="00D514DF"/>
    <w:rsid w:val="00D53769"/>
    <w:rsid w:val="00D545E1"/>
    <w:rsid w:val="00D5673B"/>
    <w:rsid w:val="00D61A1C"/>
    <w:rsid w:val="00D634BE"/>
    <w:rsid w:val="00D65FDB"/>
    <w:rsid w:val="00D70384"/>
    <w:rsid w:val="00D72944"/>
    <w:rsid w:val="00D72A6E"/>
    <w:rsid w:val="00D74ADC"/>
    <w:rsid w:val="00D771ED"/>
    <w:rsid w:val="00D81C9C"/>
    <w:rsid w:val="00D8479D"/>
    <w:rsid w:val="00D85C15"/>
    <w:rsid w:val="00D87394"/>
    <w:rsid w:val="00D87E51"/>
    <w:rsid w:val="00D9015F"/>
    <w:rsid w:val="00D912C1"/>
    <w:rsid w:val="00D92BA2"/>
    <w:rsid w:val="00D93A62"/>
    <w:rsid w:val="00DA6402"/>
    <w:rsid w:val="00DB147D"/>
    <w:rsid w:val="00DB53B8"/>
    <w:rsid w:val="00DC1725"/>
    <w:rsid w:val="00DC2002"/>
    <w:rsid w:val="00DC23E8"/>
    <w:rsid w:val="00DC40FF"/>
    <w:rsid w:val="00DC68D9"/>
    <w:rsid w:val="00DD07C3"/>
    <w:rsid w:val="00DD0F35"/>
    <w:rsid w:val="00DD251A"/>
    <w:rsid w:val="00DD53E7"/>
    <w:rsid w:val="00DE5E85"/>
    <w:rsid w:val="00DE61CC"/>
    <w:rsid w:val="00E00DBD"/>
    <w:rsid w:val="00E022A1"/>
    <w:rsid w:val="00E031E8"/>
    <w:rsid w:val="00E0743D"/>
    <w:rsid w:val="00E0745F"/>
    <w:rsid w:val="00E1179A"/>
    <w:rsid w:val="00E13A9D"/>
    <w:rsid w:val="00E15517"/>
    <w:rsid w:val="00E17A6F"/>
    <w:rsid w:val="00E20F0D"/>
    <w:rsid w:val="00E22B0E"/>
    <w:rsid w:val="00E2457E"/>
    <w:rsid w:val="00E25F13"/>
    <w:rsid w:val="00E25FB8"/>
    <w:rsid w:val="00E32CB6"/>
    <w:rsid w:val="00E35C75"/>
    <w:rsid w:val="00E41268"/>
    <w:rsid w:val="00E43660"/>
    <w:rsid w:val="00E45B55"/>
    <w:rsid w:val="00E46239"/>
    <w:rsid w:val="00E47B64"/>
    <w:rsid w:val="00E50B2F"/>
    <w:rsid w:val="00E51ABD"/>
    <w:rsid w:val="00E5224A"/>
    <w:rsid w:val="00E54070"/>
    <w:rsid w:val="00E55748"/>
    <w:rsid w:val="00E55802"/>
    <w:rsid w:val="00E5596A"/>
    <w:rsid w:val="00E564DE"/>
    <w:rsid w:val="00E56F8E"/>
    <w:rsid w:val="00E57EC4"/>
    <w:rsid w:val="00E624C2"/>
    <w:rsid w:val="00E6563D"/>
    <w:rsid w:val="00E65C11"/>
    <w:rsid w:val="00E706E4"/>
    <w:rsid w:val="00E724FF"/>
    <w:rsid w:val="00E7446B"/>
    <w:rsid w:val="00E76F24"/>
    <w:rsid w:val="00E77461"/>
    <w:rsid w:val="00E80160"/>
    <w:rsid w:val="00E80433"/>
    <w:rsid w:val="00E82AE6"/>
    <w:rsid w:val="00E84307"/>
    <w:rsid w:val="00E85791"/>
    <w:rsid w:val="00E8678E"/>
    <w:rsid w:val="00E86ED7"/>
    <w:rsid w:val="00E9203E"/>
    <w:rsid w:val="00E92D43"/>
    <w:rsid w:val="00E93314"/>
    <w:rsid w:val="00EA363B"/>
    <w:rsid w:val="00EA6D5A"/>
    <w:rsid w:val="00EB2C29"/>
    <w:rsid w:val="00EB2F56"/>
    <w:rsid w:val="00EB4683"/>
    <w:rsid w:val="00EB47FD"/>
    <w:rsid w:val="00EB7915"/>
    <w:rsid w:val="00EC0891"/>
    <w:rsid w:val="00ED0A00"/>
    <w:rsid w:val="00ED0F0C"/>
    <w:rsid w:val="00ED0F2D"/>
    <w:rsid w:val="00ED3A91"/>
    <w:rsid w:val="00ED4EBC"/>
    <w:rsid w:val="00ED5291"/>
    <w:rsid w:val="00ED59E0"/>
    <w:rsid w:val="00ED75EA"/>
    <w:rsid w:val="00EE22A8"/>
    <w:rsid w:val="00EE54E0"/>
    <w:rsid w:val="00EE7FF2"/>
    <w:rsid w:val="00EF314D"/>
    <w:rsid w:val="00EF3378"/>
    <w:rsid w:val="00EF3BF4"/>
    <w:rsid w:val="00EF7135"/>
    <w:rsid w:val="00F00389"/>
    <w:rsid w:val="00F03878"/>
    <w:rsid w:val="00F06BD5"/>
    <w:rsid w:val="00F10E87"/>
    <w:rsid w:val="00F11D96"/>
    <w:rsid w:val="00F157A7"/>
    <w:rsid w:val="00F1650B"/>
    <w:rsid w:val="00F200DB"/>
    <w:rsid w:val="00F22C03"/>
    <w:rsid w:val="00F2429B"/>
    <w:rsid w:val="00F2442B"/>
    <w:rsid w:val="00F254D3"/>
    <w:rsid w:val="00F3425B"/>
    <w:rsid w:val="00F35FF6"/>
    <w:rsid w:val="00F418EC"/>
    <w:rsid w:val="00F43666"/>
    <w:rsid w:val="00F439EC"/>
    <w:rsid w:val="00F43B8F"/>
    <w:rsid w:val="00F43C30"/>
    <w:rsid w:val="00F45049"/>
    <w:rsid w:val="00F4578A"/>
    <w:rsid w:val="00F478FC"/>
    <w:rsid w:val="00F530FF"/>
    <w:rsid w:val="00F53521"/>
    <w:rsid w:val="00F54B12"/>
    <w:rsid w:val="00F56C8B"/>
    <w:rsid w:val="00F60A0E"/>
    <w:rsid w:val="00F620C9"/>
    <w:rsid w:val="00F62110"/>
    <w:rsid w:val="00F6382F"/>
    <w:rsid w:val="00F638EC"/>
    <w:rsid w:val="00F65E18"/>
    <w:rsid w:val="00F665A4"/>
    <w:rsid w:val="00F670DC"/>
    <w:rsid w:val="00F6793A"/>
    <w:rsid w:val="00F67EE2"/>
    <w:rsid w:val="00F7004C"/>
    <w:rsid w:val="00F727CB"/>
    <w:rsid w:val="00F74447"/>
    <w:rsid w:val="00F77C94"/>
    <w:rsid w:val="00F80C88"/>
    <w:rsid w:val="00F82CB7"/>
    <w:rsid w:val="00F90A2F"/>
    <w:rsid w:val="00F91A12"/>
    <w:rsid w:val="00FA072D"/>
    <w:rsid w:val="00FA24DB"/>
    <w:rsid w:val="00FA4B3A"/>
    <w:rsid w:val="00FB1541"/>
    <w:rsid w:val="00FB29F1"/>
    <w:rsid w:val="00FB3191"/>
    <w:rsid w:val="00FB6E81"/>
    <w:rsid w:val="00FB74E5"/>
    <w:rsid w:val="00FC0A54"/>
    <w:rsid w:val="00FC0A5C"/>
    <w:rsid w:val="00FC2C58"/>
    <w:rsid w:val="00FC447A"/>
    <w:rsid w:val="00FC51A6"/>
    <w:rsid w:val="00FC6EB2"/>
    <w:rsid w:val="00FC7603"/>
    <w:rsid w:val="00FC7BF9"/>
    <w:rsid w:val="00FD0619"/>
    <w:rsid w:val="00FD404D"/>
    <w:rsid w:val="00FD64AD"/>
    <w:rsid w:val="00FE05F8"/>
    <w:rsid w:val="00FE0ACF"/>
    <w:rsid w:val="00FE590C"/>
    <w:rsid w:val="00FE705F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C1D416"/>
  <w15:docId w15:val="{3907A5A3-2989-4098-A43B-E943ED65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F87"/>
    <w:pPr>
      <w:spacing w:after="0" w:line="240" w:lineRule="auto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"/>
    <w:qFormat/>
    <w:rsid w:val="00880A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3A20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C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765F87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765F87"/>
    <w:rPr>
      <w:rFonts w:eastAsia="Times New Roman"/>
      <w:sz w:val="20"/>
      <w:szCs w:val="20"/>
    </w:rPr>
  </w:style>
  <w:style w:type="paragraph" w:styleId="21">
    <w:name w:val="Body Text 2"/>
    <w:basedOn w:val="a"/>
    <w:link w:val="22"/>
    <w:rsid w:val="00765F87"/>
    <w:pPr>
      <w:tabs>
        <w:tab w:val="left" w:pos="-720"/>
      </w:tabs>
      <w:suppressAutoHyphens/>
      <w:jc w:val="both"/>
    </w:pPr>
    <w:rPr>
      <w:spacing w:val="-2"/>
      <w:szCs w:val="20"/>
      <w:lang w:eastAsia="it-IT"/>
    </w:rPr>
  </w:style>
  <w:style w:type="character" w:customStyle="1" w:styleId="22">
    <w:name w:val="Основной текст 2 Знак"/>
    <w:basedOn w:val="a0"/>
    <w:link w:val="21"/>
    <w:rsid w:val="00765F87"/>
    <w:rPr>
      <w:rFonts w:eastAsia="Times New Roman"/>
      <w:spacing w:val="-2"/>
      <w:szCs w:val="20"/>
      <w:lang w:eastAsia="it-IT"/>
    </w:rPr>
  </w:style>
  <w:style w:type="character" w:styleId="a5">
    <w:name w:val="footnote reference"/>
    <w:basedOn w:val="a0"/>
    <w:rsid w:val="00765F87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880A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3A20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Body Text Indent 3"/>
    <w:basedOn w:val="a"/>
    <w:link w:val="30"/>
    <w:uiPriority w:val="99"/>
    <w:unhideWhenUsed/>
    <w:rsid w:val="003A204D"/>
    <w:pPr>
      <w:spacing w:after="120"/>
      <w:ind w:left="360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204D"/>
    <w:rPr>
      <w:rFonts w:eastAsia="Times New Roman"/>
      <w:sz w:val="16"/>
      <w:szCs w:val="16"/>
    </w:rPr>
  </w:style>
  <w:style w:type="paragraph" w:styleId="a6">
    <w:name w:val="List Paragraph"/>
    <w:aliases w:val="PAD,ADB paragraph numbering,List Paragraph (numbered (a)),List_Paragraph,Multilevel para_II,List Paragraph1,Akapit z listą BS,List Paragraph 1,Bullet1,Main numbered paragraph,Абзац вправо-1,NumberedParas,References,Bullets,Report Para,Body"/>
    <w:basedOn w:val="a"/>
    <w:link w:val="a7"/>
    <w:qFormat/>
    <w:rsid w:val="003A204D"/>
    <w:pPr>
      <w:ind w:left="720"/>
      <w:contextualSpacing/>
    </w:pPr>
  </w:style>
  <w:style w:type="character" w:customStyle="1" w:styleId="hps">
    <w:name w:val="hps"/>
    <w:basedOn w:val="a0"/>
    <w:rsid w:val="00653490"/>
  </w:style>
  <w:style w:type="character" w:customStyle="1" w:styleId="hpsatn">
    <w:name w:val="hps atn"/>
    <w:basedOn w:val="a0"/>
    <w:rsid w:val="00653490"/>
  </w:style>
  <w:style w:type="character" w:customStyle="1" w:styleId="longtext">
    <w:name w:val="long_text"/>
    <w:basedOn w:val="a0"/>
    <w:rsid w:val="00653490"/>
  </w:style>
  <w:style w:type="character" w:styleId="a8">
    <w:name w:val="page number"/>
    <w:basedOn w:val="a0"/>
    <w:rsid w:val="00A310A7"/>
  </w:style>
  <w:style w:type="character" w:styleId="a9">
    <w:name w:val="Hyperlink"/>
    <w:basedOn w:val="a0"/>
    <w:uiPriority w:val="99"/>
    <w:unhideWhenUsed/>
    <w:rsid w:val="0045665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25FB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25FB8"/>
    <w:rPr>
      <w:rFonts w:ascii="Segoe UI" w:eastAsia="Times New Roman" w:hAnsi="Segoe UI" w:cs="Segoe UI"/>
      <w:sz w:val="18"/>
      <w:szCs w:val="18"/>
    </w:rPr>
  </w:style>
  <w:style w:type="paragraph" w:customStyle="1" w:styleId="31">
    <w:name w:val="31"/>
    <w:basedOn w:val="a"/>
    <w:rsid w:val="00273198"/>
    <w:rPr>
      <w:color w:val="FF0000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977CE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HTML">
    <w:name w:val="HTML Typewriter"/>
    <w:basedOn w:val="a0"/>
    <w:rsid w:val="00977CED"/>
    <w:rPr>
      <w:rFonts w:ascii="Courier New" w:eastAsia="Times New Roman" w:hAnsi="Courier New" w:cs="Courier New"/>
      <w:sz w:val="20"/>
      <w:szCs w:val="20"/>
    </w:rPr>
  </w:style>
  <w:style w:type="paragraph" w:styleId="ac">
    <w:name w:val="Body Text"/>
    <w:basedOn w:val="a"/>
    <w:link w:val="ad"/>
    <w:rsid w:val="00977CED"/>
    <w:pPr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977CED"/>
    <w:rPr>
      <w:rFonts w:eastAsia="Times New Roman"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4F606A"/>
    <w:pPr>
      <w:tabs>
        <w:tab w:val="center" w:pos="4680"/>
        <w:tab w:val="right" w:pos="9360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F606A"/>
    <w:rPr>
      <w:rFonts w:eastAsia="Times New Roman"/>
    </w:rPr>
  </w:style>
  <w:style w:type="paragraph" w:styleId="af0">
    <w:name w:val="footer"/>
    <w:basedOn w:val="a"/>
    <w:link w:val="af1"/>
    <w:uiPriority w:val="99"/>
    <w:unhideWhenUsed/>
    <w:rsid w:val="004F606A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F606A"/>
    <w:rPr>
      <w:rFonts w:eastAsia="Times New Roman"/>
    </w:rPr>
  </w:style>
  <w:style w:type="paragraph" w:styleId="af2">
    <w:name w:val="No Spacing"/>
    <w:uiPriority w:val="1"/>
    <w:qFormat/>
    <w:rsid w:val="00331881"/>
    <w:pPr>
      <w:spacing w:after="0" w:line="240" w:lineRule="auto"/>
    </w:pPr>
    <w:rPr>
      <w:rFonts w:eastAsia="Times New Roman"/>
    </w:rPr>
  </w:style>
  <w:style w:type="character" w:styleId="af3">
    <w:name w:val="Strong"/>
    <w:basedOn w:val="a0"/>
    <w:uiPriority w:val="22"/>
    <w:qFormat/>
    <w:rsid w:val="002C1E76"/>
    <w:rPr>
      <w:b/>
      <w:bCs/>
    </w:rPr>
  </w:style>
  <w:style w:type="character" w:styleId="af4">
    <w:name w:val="endnote reference"/>
    <w:semiHidden/>
    <w:rsid w:val="00A36A19"/>
    <w:rPr>
      <w:vertAlign w:val="superscript"/>
    </w:rPr>
  </w:style>
  <w:style w:type="character" w:customStyle="1" w:styleId="a7">
    <w:name w:val="Абзац списка Знак"/>
    <w:aliases w:val="PAD Знак,ADB paragraph numbering Знак,List Paragraph (numbered (a)) Знак,List_Paragraph Знак,Multilevel para_II Знак,List Paragraph1 Знак,Akapit z listą BS Знак,List Paragraph 1 Знак,Bullet1 Знак,Main numbered paragraph Знак,Body Знак"/>
    <w:basedOn w:val="a0"/>
    <w:link w:val="a6"/>
    <w:qFormat/>
    <w:locked/>
    <w:rsid w:val="00816775"/>
    <w:rPr>
      <w:rFonts w:eastAsia="Times New Roman"/>
    </w:rPr>
  </w:style>
  <w:style w:type="paragraph" w:styleId="af5">
    <w:name w:val="Revision"/>
    <w:hidden/>
    <w:uiPriority w:val="99"/>
    <w:semiHidden/>
    <w:rsid w:val="007245C9"/>
    <w:pPr>
      <w:spacing w:after="0" w:line="240" w:lineRule="auto"/>
    </w:pPr>
    <w:rPr>
      <w:rFonts w:eastAsia="Times New Roman"/>
    </w:rPr>
  </w:style>
  <w:style w:type="paragraph" w:styleId="af6">
    <w:name w:val="Normal (Web)"/>
    <w:basedOn w:val="a"/>
    <w:uiPriority w:val="99"/>
    <w:unhideWhenUsed/>
    <w:rsid w:val="00D61A1C"/>
    <w:pPr>
      <w:spacing w:before="100" w:beforeAutospacing="1" w:after="100" w:afterAutospacing="1"/>
    </w:pPr>
    <w:rPr>
      <w:lang w:val="ru-RU" w:eastAsia="ru-RU" w:bidi="hi-IN"/>
    </w:rPr>
  </w:style>
  <w:style w:type="character" w:styleId="af7">
    <w:name w:val="annotation reference"/>
    <w:basedOn w:val="a0"/>
    <w:uiPriority w:val="99"/>
    <w:semiHidden/>
    <w:unhideWhenUsed/>
    <w:rsid w:val="00050E64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050E6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050E64"/>
    <w:rPr>
      <w:rFonts w:eastAsia="Times New Roman"/>
      <w:sz w:val="20"/>
      <w:szCs w:val="20"/>
    </w:rPr>
  </w:style>
  <w:style w:type="table" w:styleId="afa">
    <w:name w:val="Table Grid"/>
    <w:basedOn w:val="a1"/>
    <w:uiPriority w:val="39"/>
    <w:rsid w:val="00DD07C3"/>
    <w:pPr>
      <w:spacing w:after="0" w:line="240" w:lineRule="auto"/>
    </w:pPr>
    <w:rPr>
      <w:rFonts w:ascii="Arial" w:eastAsia="Arial" w:hAnsi="Arial" w:cs="Arial"/>
      <w:sz w:val="22"/>
      <w:szCs w:val="22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6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88E15-DCF4-4B73-B641-2E8B372F0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3447</Words>
  <Characters>19648</Characters>
  <Application>Microsoft Office Word</Application>
  <DocSecurity>4</DocSecurity>
  <Lines>163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The World Bank Group</Company>
  <LinksUpToDate>false</LinksUpToDate>
  <CharactersWithSpaces>23049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Balakov</dc:creator>
  <cp:lastModifiedBy>Admin</cp:lastModifiedBy>
  <cp:revision>2</cp:revision>
  <cp:lastPrinted>2024-01-19T05:53:00Z</cp:lastPrinted>
  <dcterms:created xsi:type="dcterms:W3CDTF">2026-10-21T09:37:00Z</dcterms:created>
  <dcterms:modified xsi:type="dcterms:W3CDTF">2026-10-21T09:37:00Z</dcterms:modified>
</cp:coreProperties>
</file>