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8C8B" w14:textId="77777777" w:rsidR="005C2B38" w:rsidRDefault="005C2B38" w:rsidP="005C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B38">
        <w:rPr>
          <w:rFonts w:ascii="Times New Roman" w:hAnsi="Times New Roman"/>
          <w:b/>
          <w:sz w:val="24"/>
          <w:szCs w:val="24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77268AA1" w14:textId="77777777" w:rsidR="005C2B38" w:rsidRPr="005C2B38" w:rsidRDefault="005C2B38" w:rsidP="005C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5572FC0E" w:rsidR="00CC3B79" w:rsidRPr="00A84A2A" w:rsidRDefault="00CC3B79" w:rsidP="007760AC">
      <w:pPr>
        <w:spacing w:after="0" w:line="240" w:lineRule="auto"/>
        <w:ind w:left="3540" w:hanging="288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250BC2">
        <w:rPr>
          <w:rFonts w:ascii="Times New Roman" w:hAnsi="Times New Roman"/>
          <w:b/>
          <w:sz w:val="24"/>
          <w:szCs w:val="24"/>
        </w:rPr>
        <w:t xml:space="preserve">Ассистент по экологическим и </w:t>
      </w:r>
      <w:r w:rsidR="00E715AC">
        <w:rPr>
          <w:rFonts w:ascii="Times New Roman" w:hAnsi="Times New Roman"/>
          <w:b/>
          <w:sz w:val="24"/>
          <w:szCs w:val="24"/>
        </w:rPr>
        <w:t>социально</w:t>
      </w:r>
      <w:r w:rsidR="00250BC2">
        <w:rPr>
          <w:rFonts w:ascii="Times New Roman" w:hAnsi="Times New Roman"/>
          <w:b/>
          <w:sz w:val="24"/>
          <w:szCs w:val="24"/>
        </w:rPr>
        <w:t xml:space="preserve"> защитным мерам</w:t>
      </w:r>
    </w:p>
    <w:p w14:paraId="2D66264A" w14:textId="77777777" w:rsidR="00CC3B79" w:rsidRPr="006647F7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28B9B4" w14:textId="70C7A99C" w:rsidR="00E715AC" w:rsidRPr="00406458" w:rsidRDefault="00CC3B79" w:rsidP="00E715AC">
      <w:pPr>
        <w:spacing w:after="0" w:line="240" w:lineRule="auto"/>
        <w:ind w:left="1416" w:hanging="12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</w:t>
      </w:r>
      <w:bookmarkStart w:id="0" w:name="_Hlk116380776"/>
      <w:proofErr w:type="gramStart"/>
      <w:r w:rsidR="00E715AC">
        <w:rPr>
          <w:rFonts w:ascii="Times New Roman" w:hAnsi="Times New Roman"/>
          <w:b/>
          <w:sz w:val="24"/>
          <w:szCs w:val="24"/>
        </w:rPr>
        <w:t xml:space="preserve">проекта: </w:t>
      </w:r>
      <w:r w:rsidR="00E715AC" w:rsidRPr="00E715AC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E715AC" w:rsidRPr="00566745">
        <w:rPr>
          <w:rFonts w:ascii="Times New Roman" w:hAnsi="Times New Roman"/>
          <w:b/>
          <w:sz w:val="24"/>
          <w:szCs w:val="24"/>
        </w:rPr>
        <w:tab/>
      </w:r>
      <w:r w:rsidR="00E715AC" w:rsidRPr="00406458">
        <w:rPr>
          <w:rFonts w:ascii="Times New Roman" w:hAnsi="Times New Roman"/>
          <w:b/>
          <w:bCs/>
          <w:sz w:val="24"/>
          <w:szCs w:val="24"/>
        </w:rPr>
        <w:t>Проект «</w:t>
      </w:r>
      <w:bookmarkStart w:id="1" w:name="_Hlk138251862"/>
      <w:r w:rsidR="00E715AC" w:rsidRPr="00406458">
        <w:rPr>
          <w:rFonts w:ascii="Times New Roman" w:hAnsi="Times New Roman"/>
          <w:b/>
          <w:bCs/>
          <w:sz w:val="24"/>
          <w:szCs w:val="24"/>
        </w:rPr>
        <w:t xml:space="preserve">Улучшение водохозяйственных услуг, </w:t>
      </w:r>
      <w:r w:rsidR="00E715AC" w:rsidRPr="00E715A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715AC" w:rsidRPr="00406458">
        <w:rPr>
          <w:rFonts w:ascii="Times New Roman" w:hAnsi="Times New Roman"/>
          <w:b/>
          <w:bCs/>
          <w:sz w:val="24"/>
          <w:szCs w:val="24"/>
        </w:rPr>
        <w:t>устойчивых к изменению климата»</w:t>
      </w:r>
      <w:bookmarkEnd w:id="1"/>
    </w:p>
    <w:p w14:paraId="0D68FB6C" w14:textId="77777777" w:rsidR="00E715AC" w:rsidRPr="00406458" w:rsidRDefault="00E715AC" w:rsidP="00E71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D7A984" w14:textId="0F820739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</w:p>
    <w:bookmarkEnd w:id="0"/>
    <w:p w14:paraId="53DDB622" w14:textId="717D0E44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</w:r>
      <w:r w:rsidR="005C2B38"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  <w:r w:rsidR="0032114F">
        <w:rPr>
          <w:rFonts w:ascii="Times New Roman" w:hAnsi="Times New Roman"/>
          <w:b/>
          <w:bCs/>
          <w:sz w:val="24"/>
          <w:szCs w:val="24"/>
        </w:rPr>
        <w:t>ОРП</w:t>
      </w:r>
      <w:r w:rsidR="0077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8F157A" w14:textId="329DBB4E" w:rsidR="00CC3B79" w:rsidRPr="00A6735E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46F226A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B25F7E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</w:t>
      </w:r>
      <w:proofErr w:type="gramStart"/>
      <w:r>
        <w:rPr>
          <w:rFonts w:ascii="Times New Roman" w:hAnsi="Times New Roman"/>
          <w:bCs/>
          <w:sz w:val="24"/>
          <w:szCs w:val="24"/>
        </w:rPr>
        <w:t>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</w:t>
      </w:r>
      <w:proofErr w:type="gramEnd"/>
      <w:r w:rsidRPr="00B7258E">
        <w:rPr>
          <w:rFonts w:ascii="Times New Roman" w:hAnsi="Times New Roman"/>
          <w:bCs/>
          <w:sz w:val="24"/>
          <w:szCs w:val="24"/>
        </w:rPr>
        <w:t xml:space="preserve">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77777777" w:rsidR="00CC3B79" w:rsidRPr="00E715AC" w:rsidRDefault="00CC3B79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1F2FF56D" w14:textId="77777777" w:rsidR="00E715AC" w:rsidRPr="00566745" w:rsidRDefault="00E715AC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CD9CF" w14:textId="7D7E9252" w:rsidR="00E715AC" w:rsidRPr="00406458" w:rsidRDefault="00E715AC" w:rsidP="00E7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458">
        <w:rPr>
          <w:rFonts w:ascii="Times New Roman" w:hAnsi="Times New Roman"/>
          <w:sz w:val="24"/>
          <w:szCs w:val="24"/>
        </w:rPr>
        <w:t xml:space="preserve">Настоящее техническое задание подготовлено в рамках </w:t>
      </w:r>
      <w:r>
        <w:rPr>
          <w:rFonts w:ascii="Times New Roman" w:hAnsi="Times New Roman"/>
          <w:sz w:val="24"/>
          <w:szCs w:val="24"/>
        </w:rPr>
        <w:t>ПУВУУИК</w:t>
      </w:r>
      <w:r w:rsidRPr="004064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>финансируемого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 xml:space="preserve">Всемирным банком, и описывает круг полномочий ассистента </w:t>
      </w:r>
      <w:r w:rsidR="00566745">
        <w:rPr>
          <w:rFonts w:ascii="Times New Roman" w:hAnsi="Times New Roman"/>
          <w:sz w:val="24"/>
          <w:szCs w:val="24"/>
        </w:rPr>
        <w:t>по экологическим и социально защитным мерам</w:t>
      </w:r>
      <w:r w:rsidRPr="00406458">
        <w:rPr>
          <w:rFonts w:ascii="Times New Roman" w:hAnsi="Times New Roman"/>
          <w:sz w:val="24"/>
          <w:szCs w:val="24"/>
        </w:rPr>
        <w:t xml:space="preserve">, который будет работать под руководством </w:t>
      </w:r>
      <w:r w:rsidR="00566745">
        <w:rPr>
          <w:rFonts w:ascii="Times New Roman" w:hAnsi="Times New Roman"/>
          <w:sz w:val="24"/>
          <w:szCs w:val="24"/>
        </w:rPr>
        <w:t>Директора</w:t>
      </w:r>
      <w:r w:rsidRPr="00406458">
        <w:rPr>
          <w:rFonts w:ascii="Times New Roman" w:hAnsi="Times New Roman"/>
          <w:sz w:val="24"/>
          <w:szCs w:val="24"/>
        </w:rPr>
        <w:t xml:space="preserve"> проекта и 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>отвечать за реализацию мероприятий по мерам безопасности. В рамках Проекта были разработаны Основы управления окружающей и социальной средой (ОУОСС). Данные основы охватывают процедуры, которые будут задействованы Проектом для обеспечения соблюдения политики Всемирного Банка</w:t>
      </w:r>
      <w:r>
        <w:rPr>
          <w:rFonts w:ascii="Times New Roman" w:hAnsi="Times New Roman"/>
          <w:sz w:val="24"/>
          <w:szCs w:val="24"/>
        </w:rPr>
        <w:t xml:space="preserve"> в области социальных и экологических стандартов 1-10 (ЭСС 1-10)</w:t>
      </w:r>
      <w:r w:rsidRPr="00406458">
        <w:rPr>
          <w:rFonts w:ascii="Times New Roman" w:hAnsi="Times New Roman"/>
          <w:sz w:val="24"/>
          <w:szCs w:val="24"/>
        </w:rPr>
        <w:t xml:space="preserve">, нормативно-правовым актам Кыргызской Республики, которые регулируют подготовку и реализацию требований к экологической и социальной безопасности.  </w:t>
      </w:r>
    </w:p>
    <w:p w14:paraId="6C9C86EE" w14:textId="77777777" w:rsidR="00E715AC" w:rsidRPr="00406458" w:rsidRDefault="00E715AC" w:rsidP="00E7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14329" w14:textId="77777777" w:rsidR="00E715AC" w:rsidRPr="00406458" w:rsidRDefault="00E715AC" w:rsidP="00E7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458">
        <w:rPr>
          <w:rFonts w:ascii="Times New Roman" w:hAnsi="Times New Roman"/>
          <w:sz w:val="24"/>
          <w:szCs w:val="24"/>
        </w:rPr>
        <w:t xml:space="preserve">ОУОСС также обеспечивает экологическую и социальную устойчивость мероприятий в ходе цикла их реализации в целях обеспечения инженерного и технического персонала </w:t>
      </w:r>
      <w:r>
        <w:rPr>
          <w:rFonts w:ascii="Times New Roman" w:hAnsi="Times New Roman"/>
          <w:sz w:val="24"/>
          <w:szCs w:val="24"/>
        </w:rPr>
        <w:t>ОРП</w:t>
      </w:r>
      <w:r w:rsidRPr="00406458">
        <w:rPr>
          <w:rFonts w:ascii="Times New Roman" w:hAnsi="Times New Roman"/>
          <w:sz w:val="24"/>
          <w:szCs w:val="24"/>
        </w:rPr>
        <w:t>, а также консультантов соответствующими институциональными, нормативными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>техническими основами для будущих процессов и процедур, которые необходимо 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 xml:space="preserve">соблюдать в ходе реализации Проекта.  </w:t>
      </w:r>
    </w:p>
    <w:p w14:paraId="01AA488D" w14:textId="77777777" w:rsidR="00E715AC" w:rsidRPr="00406458" w:rsidRDefault="00E715AC" w:rsidP="00E7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DF5BA" w14:textId="77777777" w:rsidR="00E715AC" w:rsidRPr="00406458" w:rsidRDefault="00E715AC" w:rsidP="00E7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78602744"/>
      <w:r w:rsidRPr="00406458">
        <w:rPr>
          <w:rFonts w:ascii="Times New Roman" w:hAnsi="Times New Roman"/>
          <w:sz w:val="24"/>
          <w:szCs w:val="24"/>
        </w:rPr>
        <w:t>Проектные мероприятия, связанные с реабилитацией и /или строительством новых систем</w:t>
      </w:r>
    </w:p>
    <w:p w14:paraId="77122330" w14:textId="4636C388" w:rsidR="00E715AC" w:rsidRPr="00566745" w:rsidRDefault="00E715AC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458">
        <w:rPr>
          <w:rFonts w:ascii="Times New Roman" w:hAnsi="Times New Roman"/>
          <w:sz w:val="24"/>
          <w:szCs w:val="24"/>
        </w:rPr>
        <w:t xml:space="preserve">водоснабжения </w:t>
      </w:r>
      <w:r>
        <w:rPr>
          <w:rFonts w:ascii="Times New Roman" w:hAnsi="Times New Roman"/>
          <w:sz w:val="24"/>
          <w:szCs w:val="24"/>
        </w:rPr>
        <w:t xml:space="preserve">в рамках </w:t>
      </w:r>
      <w:r w:rsidRPr="00406458">
        <w:rPr>
          <w:rFonts w:ascii="Times New Roman" w:hAnsi="Times New Roman"/>
          <w:sz w:val="24"/>
          <w:szCs w:val="24"/>
        </w:rPr>
        <w:t xml:space="preserve">Компонент 1) в целевых </w:t>
      </w:r>
      <w:r>
        <w:rPr>
          <w:rFonts w:ascii="Times New Roman" w:hAnsi="Times New Roman"/>
          <w:sz w:val="24"/>
          <w:szCs w:val="24"/>
        </w:rPr>
        <w:t>населенных пунктах</w:t>
      </w:r>
      <w:r w:rsidRPr="00406458">
        <w:rPr>
          <w:rFonts w:ascii="Times New Roman" w:hAnsi="Times New Roman"/>
          <w:sz w:val="24"/>
          <w:szCs w:val="24"/>
        </w:rPr>
        <w:t xml:space="preserve"> и инвестициями в реабилитации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>существующих или строительство новых санитарных объектов в рамках Компонента 2, скорее всего, приведут к временным либо постоянным отводам земель. Таким образом, в рамках Проекта также были подготовлены основы политики переселения (ОПП). ОПП описывают требования к вынужденному переселению и компенсации за различные виды воздействия в рамках</w:t>
      </w:r>
      <w:r>
        <w:rPr>
          <w:rFonts w:ascii="Times New Roman" w:hAnsi="Times New Roman"/>
          <w:sz w:val="24"/>
          <w:szCs w:val="24"/>
        </w:rPr>
        <w:t xml:space="preserve"> ЭСС5 «Отчуждение земель, ограничение землепользования и вынужденное переселение»</w:t>
      </w:r>
      <w:r w:rsidRPr="00406458">
        <w:rPr>
          <w:rFonts w:ascii="Times New Roman" w:hAnsi="Times New Roman"/>
          <w:sz w:val="24"/>
          <w:szCs w:val="24"/>
        </w:rPr>
        <w:t>. В ОПП даются руководящие принципы для подготовки Планов действий по переселению (ПДП) в ходе реализации Проекта. ПДП должен быть подготовлен, как только будет подтверждено наличие воздействия и определен масштаб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>данного воздействия. Строительные работы не могут быть начаты до полного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>ПДП.</w:t>
      </w:r>
    </w:p>
    <w:bookmarkEnd w:id="2"/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0AE71563" w14:textId="1C5234C8" w:rsidR="00E715AC" w:rsidRPr="00E715AC" w:rsidRDefault="00E715AC" w:rsidP="00E7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5AC">
        <w:rPr>
          <w:rFonts w:ascii="Times New Roman" w:hAnsi="Times New Roman"/>
          <w:sz w:val="24"/>
          <w:szCs w:val="24"/>
        </w:rPr>
        <w:t>Целью настоящего Задания состоит в том, чтобы изложить требования для найма Ассистента, это задание должно помочь специалистам</w:t>
      </w:r>
      <w:r w:rsidR="00633089" w:rsidRPr="00633089">
        <w:rPr>
          <w:rFonts w:ascii="Times New Roman" w:hAnsi="Times New Roman"/>
          <w:sz w:val="24"/>
          <w:szCs w:val="24"/>
        </w:rPr>
        <w:t xml:space="preserve"> </w:t>
      </w:r>
      <w:r w:rsidR="00633089">
        <w:rPr>
          <w:rFonts w:ascii="Times New Roman" w:hAnsi="Times New Roman"/>
          <w:sz w:val="24"/>
          <w:szCs w:val="24"/>
        </w:rPr>
        <w:t xml:space="preserve">ОРП по </w:t>
      </w:r>
      <w:r w:rsidR="007A24EC">
        <w:rPr>
          <w:rFonts w:ascii="Times New Roman" w:hAnsi="Times New Roman"/>
          <w:sz w:val="24"/>
          <w:szCs w:val="24"/>
        </w:rPr>
        <w:t>экологическим и социальным</w:t>
      </w:r>
      <w:r w:rsidRPr="00E715AC">
        <w:rPr>
          <w:rFonts w:ascii="Times New Roman" w:hAnsi="Times New Roman"/>
          <w:sz w:val="24"/>
          <w:szCs w:val="24"/>
        </w:rPr>
        <w:t xml:space="preserve"> мерам безопасности в реализации защитных мер в рамках ПУВУУИК.</w:t>
      </w:r>
    </w:p>
    <w:p w14:paraId="5E2C3754" w14:textId="77777777" w:rsidR="00E715AC" w:rsidRPr="00E715AC" w:rsidRDefault="00E715AC" w:rsidP="00E715AC">
      <w:pPr>
        <w:pStyle w:val="a7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20AE6B8E" w14:textId="19B26AD3" w:rsidR="00410835" w:rsidRPr="002D3451" w:rsidRDefault="00410835" w:rsidP="002D345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2D3451">
        <w:rPr>
          <w:rFonts w:ascii="Times New Roman" w:hAnsi="Times New Roman"/>
          <w:b/>
          <w:sz w:val="24"/>
          <w:szCs w:val="24"/>
        </w:rPr>
        <w:t>Объем услуг</w:t>
      </w:r>
    </w:p>
    <w:p w14:paraId="185C086A" w14:textId="3954323F" w:rsidR="00E715AC" w:rsidRPr="00406458" w:rsidRDefault="00E715AC" w:rsidP="00E7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458">
        <w:rPr>
          <w:rFonts w:ascii="Times New Roman" w:hAnsi="Times New Roman"/>
          <w:sz w:val="24"/>
          <w:szCs w:val="24"/>
        </w:rPr>
        <w:t xml:space="preserve">Конкретные функциональные обязанности </w:t>
      </w:r>
      <w:r w:rsidR="00566745" w:rsidRPr="00406458">
        <w:rPr>
          <w:rFonts w:ascii="Times New Roman" w:hAnsi="Times New Roman"/>
          <w:sz w:val="24"/>
          <w:szCs w:val="24"/>
        </w:rPr>
        <w:t xml:space="preserve">ассистента </w:t>
      </w:r>
      <w:r w:rsidR="00566745">
        <w:rPr>
          <w:rFonts w:ascii="Times New Roman" w:hAnsi="Times New Roman"/>
          <w:sz w:val="24"/>
          <w:szCs w:val="24"/>
        </w:rPr>
        <w:t>по экологическим и социально защитным мерам</w:t>
      </w:r>
      <w:r w:rsidR="00566745" w:rsidRPr="00566745"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 xml:space="preserve">включают, но не ограничиваются следующими: </w:t>
      </w:r>
    </w:p>
    <w:p w14:paraId="1DBB93B7" w14:textId="2F9E1C3F" w:rsidR="00E715AC" w:rsidRPr="00406458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458">
        <w:rPr>
          <w:rFonts w:ascii="Times New Roman" w:hAnsi="Times New Roman"/>
          <w:sz w:val="24"/>
          <w:szCs w:val="24"/>
        </w:rPr>
        <w:t>содействие специалисту</w:t>
      </w:r>
      <w:r w:rsidR="007A24EC">
        <w:rPr>
          <w:rFonts w:ascii="Times New Roman" w:hAnsi="Times New Roman"/>
          <w:sz w:val="24"/>
          <w:szCs w:val="24"/>
        </w:rPr>
        <w:t xml:space="preserve"> </w:t>
      </w:r>
      <w:r w:rsidR="007A24EC">
        <w:rPr>
          <w:rFonts w:ascii="Times New Roman" w:hAnsi="Times New Roman"/>
          <w:sz w:val="24"/>
          <w:szCs w:val="24"/>
        </w:rPr>
        <w:t>по экологическим и социальным</w:t>
      </w:r>
      <w:r w:rsidR="007A24EC" w:rsidRPr="00E715AC">
        <w:rPr>
          <w:rFonts w:ascii="Times New Roman" w:hAnsi="Times New Roman"/>
          <w:sz w:val="24"/>
          <w:szCs w:val="24"/>
        </w:rPr>
        <w:t xml:space="preserve"> мерам безопасности</w:t>
      </w:r>
      <w:r w:rsidRPr="00406458">
        <w:rPr>
          <w:rFonts w:ascii="Times New Roman" w:hAnsi="Times New Roman"/>
          <w:sz w:val="24"/>
          <w:szCs w:val="24"/>
        </w:rPr>
        <w:t xml:space="preserve"> в проведении социально-экологического обследования, 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>отчетов по оценке социально-экологических последствий, которые должны включать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>меры смягчения негативного воздействия и усиления положительных воздействий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58">
        <w:rPr>
          <w:rFonts w:ascii="Times New Roman" w:hAnsi="Times New Roman"/>
          <w:sz w:val="24"/>
          <w:szCs w:val="24"/>
        </w:rPr>
        <w:t xml:space="preserve">рамках проекта; </w:t>
      </w:r>
    </w:p>
    <w:p w14:paraId="401E98B7" w14:textId="605CE394" w:rsidR="00E715AC" w:rsidRPr="00037286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86">
        <w:rPr>
          <w:rFonts w:ascii="Times New Roman" w:hAnsi="Times New Roman"/>
          <w:sz w:val="24"/>
          <w:szCs w:val="24"/>
        </w:rPr>
        <w:t xml:space="preserve">содействие специалисту </w:t>
      </w:r>
      <w:r w:rsidR="007A24EC">
        <w:rPr>
          <w:rFonts w:ascii="Times New Roman" w:hAnsi="Times New Roman"/>
          <w:sz w:val="24"/>
          <w:szCs w:val="24"/>
        </w:rPr>
        <w:t>по экологическим и социальным</w:t>
      </w:r>
      <w:r w:rsidR="007A24EC" w:rsidRPr="00E715AC">
        <w:rPr>
          <w:rFonts w:ascii="Times New Roman" w:hAnsi="Times New Roman"/>
          <w:sz w:val="24"/>
          <w:szCs w:val="24"/>
        </w:rPr>
        <w:t xml:space="preserve"> мерам </w:t>
      </w:r>
      <w:proofErr w:type="gramStart"/>
      <w:r w:rsidR="007A24EC" w:rsidRPr="00E715AC">
        <w:rPr>
          <w:rFonts w:ascii="Times New Roman" w:hAnsi="Times New Roman"/>
          <w:sz w:val="24"/>
          <w:szCs w:val="24"/>
        </w:rPr>
        <w:t>безопасности</w:t>
      </w:r>
      <w:r w:rsidR="007A24EC" w:rsidRPr="00406458">
        <w:rPr>
          <w:rFonts w:ascii="Times New Roman" w:hAnsi="Times New Roman"/>
          <w:sz w:val="24"/>
          <w:szCs w:val="24"/>
        </w:rPr>
        <w:t xml:space="preserve"> </w:t>
      </w:r>
      <w:r w:rsidR="007A24EC">
        <w:rPr>
          <w:rFonts w:ascii="Times New Roman" w:hAnsi="Times New Roman"/>
          <w:sz w:val="24"/>
          <w:szCs w:val="24"/>
        </w:rPr>
        <w:t xml:space="preserve"> </w:t>
      </w:r>
      <w:r w:rsidRPr="00037286">
        <w:rPr>
          <w:rFonts w:ascii="Times New Roman" w:hAnsi="Times New Roman"/>
          <w:sz w:val="24"/>
          <w:szCs w:val="24"/>
        </w:rPr>
        <w:t>в</w:t>
      </w:r>
      <w:proofErr w:type="gramEnd"/>
      <w:r w:rsidRPr="00037286">
        <w:rPr>
          <w:rFonts w:ascii="Times New Roman" w:hAnsi="Times New Roman"/>
          <w:sz w:val="24"/>
          <w:szCs w:val="24"/>
        </w:rPr>
        <w:t xml:space="preserve"> подготовке документов по обеспечению мер безопасности: план управления окружающей и социальной средой (ПУОСС)</w:t>
      </w:r>
      <w:r>
        <w:rPr>
          <w:rFonts w:ascii="Times New Roman" w:hAnsi="Times New Roman"/>
          <w:sz w:val="24"/>
          <w:szCs w:val="24"/>
        </w:rPr>
        <w:t xml:space="preserve">,  и заполнение контрольных листов по социально-экологически </w:t>
      </w:r>
      <w:proofErr w:type="spellStart"/>
      <w:r>
        <w:rPr>
          <w:rFonts w:ascii="Times New Roman" w:hAnsi="Times New Roman"/>
          <w:sz w:val="24"/>
          <w:szCs w:val="24"/>
        </w:rPr>
        <w:t>скринингам</w:t>
      </w:r>
      <w:proofErr w:type="spellEnd"/>
      <w:r w:rsidRPr="00037286">
        <w:rPr>
          <w:rFonts w:ascii="Times New Roman" w:hAnsi="Times New Roman"/>
          <w:sz w:val="24"/>
          <w:szCs w:val="24"/>
        </w:rPr>
        <w:t xml:space="preserve"> и план(ы) действий по переселению (ПДП); </w:t>
      </w:r>
    </w:p>
    <w:p w14:paraId="70D57806" w14:textId="77777777" w:rsidR="00E715AC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86">
        <w:rPr>
          <w:rFonts w:ascii="Times New Roman" w:hAnsi="Times New Roman"/>
          <w:sz w:val="24"/>
          <w:szCs w:val="24"/>
        </w:rPr>
        <w:lastRenderedPageBreak/>
        <w:t xml:space="preserve">участие в разработке технических заданий (ТЗ) для отбора консультантов по подготовке проектно-сметной документации (ПСД), а также в рассмотрении и приемке результатов их работы (разделов охраны окружающей среды (ООС), требований к технике безопасности </w:t>
      </w:r>
      <w:r>
        <w:rPr>
          <w:rFonts w:ascii="Times New Roman" w:hAnsi="Times New Roman"/>
          <w:sz w:val="24"/>
          <w:szCs w:val="24"/>
        </w:rPr>
        <w:t>и охране труда (</w:t>
      </w:r>
      <w:proofErr w:type="spellStart"/>
      <w:r>
        <w:rPr>
          <w:rFonts w:ascii="Times New Roman" w:hAnsi="Times New Roman"/>
          <w:sz w:val="24"/>
          <w:szCs w:val="24"/>
        </w:rPr>
        <w:t>ОТиТБ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037286">
        <w:rPr>
          <w:rFonts w:ascii="Times New Roman" w:hAnsi="Times New Roman"/>
          <w:sz w:val="24"/>
          <w:szCs w:val="24"/>
        </w:rPr>
        <w:t>на объектах и социальной защиты в составе ПСД, спецификаций и ведомостей объемов работ);</w:t>
      </w:r>
    </w:p>
    <w:p w14:paraId="486A6C53" w14:textId="5D11AA46" w:rsidR="00E715AC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86">
        <w:rPr>
          <w:rFonts w:ascii="Times New Roman" w:hAnsi="Times New Roman"/>
          <w:sz w:val="24"/>
          <w:szCs w:val="24"/>
        </w:rPr>
        <w:t xml:space="preserve">организовать вместе со специалистами по </w:t>
      </w:r>
      <w:r w:rsidR="002E3359">
        <w:rPr>
          <w:rFonts w:ascii="Times New Roman" w:hAnsi="Times New Roman"/>
          <w:sz w:val="24"/>
          <w:szCs w:val="24"/>
        </w:rPr>
        <w:t xml:space="preserve">экологическим и социальным </w:t>
      </w:r>
      <w:r w:rsidRPr="00037286">
        <w:rPr>
          <w:rFonts w:ascii="Times New Roman" w:hAnsi="Times New Roman"/>
          <w:sz w:val="24"/>
          <w:szCs w:val="24"/>
        </w:rPr>
        <w:t>мерам безопасности общественные консультации по подготовленным документам для конкретных объектов (ПУОСС и/или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7286">
        <w:rPr>
          <w:rFonts w:ascii="Times New Roman" w:hAnsi="Times New Roman"/>
          <w:sz w:val="24"/>
          <w:szCs w:val="24"/>
        </w:rPr>
        <w:t>ПДП)</w:t>
      </w:r>
      <w:r w:rsidR="002E3359">
        <w:rPr>
          <w:rFonts w:ascii="Times New Roman" w:hAnsi="Times New Roman"/>
          <w:sz w:val="24"/>
          <w:szCs w:val="24"/>
        </w:rPr>
        <w:t xml:space="preserve"> </w:t>
      </w:r>
      <w:r w:rsidR="00D4467A" w:rsidRPr="00D4467A">
        <w:rPr>
          <w:rFonts w:ascii="Times New Roman" w:hAnsi="Times New Roman"/>
          <w:sz w:val="24"/>
          <w:szCs w:val="24"/>
        </w:rPr>
        <w:t>а также поддержка организации других видов взаимодействия/консультаций с заинтересованными сторонами, как того требует ПВЗС на разных этапах подготовки и реализации подпроекта (консультации с заинтересованными сторонами — это непрерывный процесс, начинающийся на раннем этапе и продолжающийся на протяжении всего проекта)</w:t>
      </w:r>
      <w:r>
        <w:rPr>
          <w:rFonts w:ascii="Times New Roman" w:hAnsi="Times New Roman"/>
          <w:sz w:val="24"/>
          <w:szCs w:val="24"/>
        </w:rPr>
        <w:t>;</w:t>
      </w:r>
    </w:p>
    <w:p w14:paraId="35CA8697" w14:textId="20B05185" w:rsidR="00E715AC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86">
        <w:rPr>
          <w:rFonts w:ascii="Times New Roman" w:hAnsi="Times New Roman"/>
          <w:sz w:val="24"/>
          <w:szCs w:val="24"/>
        </w:rPr>
        <w:t xml:space="preserve">обеспечить раскрытие информации до общественных консультаций со специалистами по </w:t>
      </w:r>
      <w:r w:rsidR="00CF0E7D">
        <w:rPr>
          <w:rFonts w:ascii="Times New Roman" w:hAnsi="Times New Roman"/>
          <w:sz w:val="24"/>
          <w:szCs w:val="24"/>
        </w:rPr>
        <w:t xml:space="preserve">экологическим и социальным </w:t>
      </w:r>
      <w:r w:rsidRPr="00037286">
        <w:rPr>
          <w:rFonts w:ascii="Times New Roman" w:hAnsi="Times New Roman"/>
          <w:sz w:val="24"/>
          <w:szCs w:val="24"/>
        </w:rPr>
        <w:t>мерам безопасности согласно подготовленным документам по конкретным объектам (ПУОСС и/или ПДП), и обеспечить раскрытие до консультаций 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7286">
        <w:rPr>
          <w:rFonts w:ascii="Times New Roman" w:hAnsi="Times New Roman"/>
          <w:sz w:val="24"/>
          <w:szCs w:val="24"/>
        </w:rPr>
        <w:t>доработки документов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359A31E9" w14:textId="77777777" w:rsidR="00E715AC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86">
        <w:rPr>
          <w:rFonts w:ascii="Times New Roman" w:hAnsi="Times New Roman"/>
          <w:sz w:val="24"/>
          <w:szCs w:val="24"/>
        </w:rPr>
        <w:t xml:space="preserve">поддержка регулярных контактов со всеми сторонами, заинтересованными в реализации проектных мероприятий в целом, и обеспечение осведомленности заинтересованных сторон и сообществ путем проведения общественных консультаций с населением, местными учреждениями и общественными организациями; </w:t>
      </w:r>
    </w:p>
    <w:p w14:paraId="7779966D" w14:textId="77777777" w:rsidR="00E715AC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5B2">
        <w:rPr>
          <w:rFonts w:ascii="Times New Roman" w:hAnsi="Times New Roman"/>
          <w:sz w:val="24"/>
          <w:szCs w:val="24"/>
        </w:rPr>
        <w:t xml:space="preserve">включение соответствующих результатов работы, в проектные документы, как того требуют политики и процедуры безопасности ВБ и внутриорганизационные предписания (включая вовлечение граждан, гендерные аспекты и факторы возникновения конфликтов); </w:t>
      </w:r>
    </w:p>
    <w:p w14:paraId="0E8CCB30" w14:textId="77777777" w:rsidR="00E715AC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5B2">
        <w:rPr>
          <w:rFonts w:ascii="Times New Roman" w:hAnsi="Times New Roman"/>
          <w:sz w:val="24"/>
          <w:szCs w:val="24"/>
        </w:rPr>
        <w:t xml:space="preserve">содействие в подготовке тренинговых материалов по мерам охраны окружающей среды и социальным гарантиям (оценка, средства управления и реализации) и проведение тренингов для определённых сотрудников соответствующих государственных учреждений, подрядчиков и проектных институтов;  </w:t>
      </w:r>
    </w:p>
    <w:p w14:paraId="4A5BA004" w14:textId="77777777" w:rsidR="00E715AC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5B2">
        <w:rPr>
          <w:rFonts w:ascii="Times New Roman" w:hAnsi="Times New Roman"/>
          <w:sz w:val="24"/>
          <w:szCs w:val="24"/>
        </w:rPr>
        <w:t>обеспечение информацией о ходе реализации проекта для распространения в средствах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5B2">
        <w:rPr>
          <w:rFonts w:ascii="Times New Roman" w:hAnsi="Times New Roman"/>
          <w:sz w:val="24"/>
          <w:szCs w:val="24"/>
        </w:rPr>
        <w:t>массовой информации;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16A068" w14:textId="77777777" w:rsidR="00E715AC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5B2">
        <w:rPr>
          <w:rFonts w:ascii="Times New Roman" w:hAnsi="Times New Roman"/>
          <w:sz w:val="24"/>
          <w:szCs w:val="24"/>
        </w:rPr>
        <w:t>подготовка и предоставление отчетов, ответов на письма, проектно-аналитических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5B2">
        <w:rPr>
          <w:rFonts w:ascii="Times New Roman" w:hAnsi="Times New Roman"/>
          <w:sz w:val="24"/>
          <w:szCs w:val="24"/>
        </w:rPr>
        <w:t>записок и другой информации для руководства и внешних партнеров;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147F49" w14:textId="77777777" w:rsidR="00E715AC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5B2">
        <w:rPr>
          <w:rFonts w:ascii="Times New Roman" w:hAnsi="Times New Roman"/>
          <w:sz w:val="24"/>
          <w:szCs w:val="24"/>
        </w:rPr>
        <w:t>участие в разработке информационной системы управления, и организация работы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5B2">
        <w:rPr>
          <w:rFonts w:ascii="Times New Roman" w:hAnsi="Times New Roman"/>
          <w:sz w:val="24"/>
          <w:szCs w:val="24"/>
        </w:rPr>
        <w:t xml:space="preserve">сбору, вводу и обработки данных; </w:t>
      </w:r>
    </w:p>
    <w:p w14:paraId="24399807" w14:textId="77777777" w:rsidR="0056364F" w:rsidRDefault="0056364F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64F">
        <w:rPr>
          <w:rFonts w:ascii="Times New Roman" w:hAnsi="Times New Roman"/>
          <w:sz w:val="24"/>
          <w:szCs w:val="24"/>
        </w:rPr>
        <w:t xml:space="preserve">Задачи, связанные с жалобами, включая распространение GRM и канала связи, запись/ведение журналов, содействие обсуждению/взаимодействию и разрешению и составление отчетов. </w:t>
      </w:r>
    </w:p>
    <w:p w14:paraId="718942A1" w14:textId="5C46B816" w:rsidR="0056364F" w:rsidRDefault="0056364F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64F">
        <w:rPr>
          <w:rFonts w:ascii="Times New Roman" w:hAnsi="Times New Roman"/>
          <w:sz w:val="24"/>
          <w:szCs w:val="24"/>
        </w:rPr>
        <w:t>Регулярный надзор, мониторинг и составление отчетов по показателям ES и соблюдению требований на объектах подпроектов.</w:t>
      </w:r>
    </w:p>
    <w:p w14:paraId="4863F4A0" w14:textId="7E11A988" w:rsidR="00E715AC" w:rsidRPr="008315B2" w:rsidRDefault="00E715AC" w:rsidP="00E715A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5B2">
        <w:rPr>
          <w:rFonts w:ascii="Times New Roman" w:hAnsi="Times New Roman"/>
          <w:sz w:val="24"/>
          <w:szCs w:val="24"/>
        </w:rPr>
        <w:t xml:space="preserve">выполнение других сопутствующих дополнительных задач, поставленных специалистом по </w:t>
      </w:r>
      <w:r w:rsidR="0056364F">
        <w:rPr>
          <w:rFonts w:ascii="Times New Roman" w:hAnsi="Times New Roman"/>
          <w:sz w:val="24"/>
          <w:szCs w:val="24"/>
        </w:rPr>
        <w:t xml:space="preserve">экологическим и социальным </w:t>
      </w:r>
      <w:r w:rsidRPr="008315B2">
        <w:rPr>
          <w:rFonts w:ascii="Times New Roman" w:hAnsi="Times New Roman"/>
          <w:sz w:val="24"/>
          <w:szCs w:val="24"/>
        </w:rPr>
        <w:t xml:space="preserve">мерам безопасности. </w:t>
      </w:r>
    </w:p>
    <w:p w14:paraId="77C8CC02" w14:textId="77777777" w:rsidR="005C2B38" w:rsidRPr="00566745" w:rsidRDefault="005C2B38" w:rsidP="005C2B3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1F7393C" w14:textId="0825492B" w:rsidR="00651E07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6CDCB873" w14:textId="77777777" w:rsidR="0032114F" w:rsidRPr="00B477B1" w:rsidRDefault="0032114F" w:rsidP="0032114F">
      <w:pPr>
        <w:pStyle w:val="a7"/>
        <w:widowControl w:val="0"/>
        <w:autoSpaceDE w:val="0"/>
        <w:autoSpaceDN w:val="0"/>
        <w:adjustRightInd w:val="0"/>
        <w:spacing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64C6D79F" w14:textId="1F1C35F5" w:rsidR="00E715AC" w:rsidRPr="00406458" w:rsidRDefault="00566745" w:rsidP="00E7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06458">
        <w:rPr>
          <w:rFonts w:ascii="Times New Roman" w:hAnsi="Times New Roman"/>
          <w:sz w:val="24"/>
          <w:szCs w:val="24"/>
        </w:rPr>
        <w:t xml:space="preserve">ссистент </w:t>
      </w:r>
      <w:r>
        <w:rPr>
          <w:rFonts w:ascii="Times New Roman" w:hAnsi="Times New Roman"/>
          <w:sz w:val="24"/>
          <w:szCs w:val="24"/>
        </w:rPr>
        <w:t>по экологическим и социально защитным мерам</w:t>
      </w:r>
      <w:r w:rsidR="00E715AC" w:rsidRPr="00406458">
        <w:rPr>
          <w:rFonts w:ascii="Times New Roman" w:hAnsi="Times New Roman"/>
          <w:sz w:val="24"/>
          <w:szCs w:val="24"/>
        </w:rPr>
        <w:t xml:space="preserve"> подотчетен непосредственно специалист</w:t>
      </w:r>
      <w:r w:rsidR="00E715AC">
        <w:rPr>
          <w:rFonts w:ascii="Times New Roman" w:hAnsi="Times New Roman"/>
          <w:sz w:val="24"/>
          <w:szCs w:val="24"/>
        </w:rPr>
        <w:t>ам</w:t>
      </w:r>
      <w:r w:rsidR="00E715AC" w:rsidRPr="00406458">
        <w:rPr>
          <w:rFonts w:ascii="Times New Roman" w:hAnsi="Times New Roman"/>
          <w:sz w:val="24"/>
          <w:szCs w:val="24"/>
        </w:rPr>
        <w:t xml:space="preserve"> по </w:t>
      </w:r>
      <w:r w:rsidR="007426DB">
        <w:rPr>
          <w:rFonts w:ascii="Times New Roman" w:hAnsi="Times New Roman"/>
          <w:sz w:val="24"/>
          <w:szCs w:val="24"/>
        </w:rPr>
        <w:t xml:space="preserve">экологическим и социальным </w:t>
      </w:r>
      <w:r w:rsidR="00E715AC" w:rsidRPr="00406458">
        <w:rPr>
          <w:rFonts w:ascii="Times New Roman" w:hAnsi="Times New Roman"/>
          <w:sz w:val="24"/>
          <w:szCs w:val="24"/>
        </w:rPr>
        <w:t xml:space="preserve">мерам безопасности, а также предоставляет всю запрашиваемую информацию </w:t>
      </w:r>
      <w:r>
        <w:rPr>
          <w:rFonts w:ascii="Times New Roman" w:hAnsi="Times New Roman"/>
          <w:sz w:val="24"/>
          <w:szCs w:val="24"/>
        </w:rPr>
        <w:t>Директору</w:t>
      </w:r>
      <w:r w:rsidR="00E715AC" w:rsidRPr="00406458">
        <w:rPr>
          <w:rFonts w:ascii="Times New Roman" w:hAnsi="Times New Roman"/>
          <w:sz w:val="24"/>
          <w:szCs w:val="24"/>
        </w:rPr>
        <w:t xml:space="preserve"> проекта. </w:t>
      </w:r>
    </w:p>
    <w:p w14:paraId="3B4ACD8C" w14:textId="77777777" w:rsidR="00E715AC" w:rsidRPr="00406458" w:rsidRDefault="00E715AC" w:rsidP="00E7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208375" w14:textId="77777777" w:rsidR="0032114F" w:rsidRPr="0032114F" w:rsidRDefault="0032114F" w:rsidP="0032114F">
      <w:pPr>
        <w:pStyle w:val="a7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61D27788" w14:textId="4962CF0C" w:rsid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</w:t>
      </w:r>
      <w:r w:rsidRPr="00A6735E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продлен сверх первоначального срока при условии удовлетворительной работы </w:t>
      </w:r>
      <w:r w:rsidR="00E43957" w:rsidRPr="00250BC2">
        <w:rPr>
          <w:rFonts w:ascii="Times New Roman" w:hAnsi="Times New Roman"/>
          <w:bCs/>
          <w:sz w:val="24"/>
          <w:szCs w:val="24"/>
        </w:rPr>
        <w:t>Ассистента по экологическим и социально защитным мерам</w:t>
      </w:r>
      <w:r w:rsidR="007F11AC" w:rsidRPr="00065AC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на основе взаимного согласия сторон контракта.</w:t>
      </w:r>
    </w:p>
    <w:p w14:paraId="6EAE656D" w14:textId="77777777" w:rsidR="00A6735E" w:rsidRPr="00566745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37C6D47C" w:rsidR="00DA2F7F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61734B83" w14:textId="77777777" w:rsidR="002D0DD3" w:rsidRPr="00B477B1" w:rsidRDefault="002D0DD3" w:rsidP="002D0DD3">
      <w:pPr>
        <w:pStyle w:val="a7"/>
        <w:spacing w:before="120"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41DEF6DD" w14:textId="03F67D3E" w:rsidR="00E715AC" w:rsidRDefault="00E715AC" w:rsidP="00E715A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5B2">
        <w:rPr>
          <w:rFonts w:ascii="Times New Roman" w:hAnsi="Times New Roman"/>
          <w:sz w:val="24"/>
          <w:szCs w:val="24"/>
        </w:rPr>
        <w:t>высшее образование в соответствующей сфере (экология, социология, биология, г</w:t>
      </w:r>
      <w:r w:rsidR="001E1D72">
        <w:rPr>
          <w:rFonts w:ascii="Times New Roman" w:hAnsi="Times New Roman"/>
          <w:sz w:val="24"/>
          <w:szCs w:val="24"/>
        </w:rPr>
        <w:t>ражданское строительство</w:t>
      </w:r>
      <w:r w:rsidRPr="008315B2">
        <w:rPr>
          <w:rFonts w:ascii="Times New Roman" w:hAnsi="Times New Roman"/>
          <w:sz w:val="24"/>
          <w:szCs w:val="24"/>
        </w:rPr>
        <w:t xml:space="preserve">, организация охраны окружающей среды, </w:t>
      </w:r>
      <w:proofErr w:type="gramStart"/>
      <w:r w:rsidRPr="008315B2">
        <w:rPr>
          <w:rFonts w:ascii="Times New Roman" w:hAnsi="Times New Roman"/>
          <w:sz w:val="24"/>
          <w:szCs w:val="24"/>
        </w:rPr>
        <w:t>т.д.</w:t>
      </w:r>
      <w:proofErr w:type="gramEnd"/>
      <w:r w:rsidRPr="008315B2">
        <w:rPr>
          <w:rFonts w:ascii="Times New Roman" w:hAnsi="Times New Roman"/>
          <w:sz w:val="24"/>
          <w:szCs w:val="24"/>
        </w:rPr>
        <w:t xml:space="preserve">), </w:t>
      </w:r>
      <w:r w:rsidRPr="001E1D72">
        <w:rPr>
          <w:rFonts w:ascii="Times New Roman" w:hAnsi="Times New Roman"/>
          <w:sz w:val="24"/>
          <w:szCs w:val="24"/>
          <w:u w:val="single"/>
        </w:rPr>
        <w:t>а также минимум 1 год профессионального опыта выполнения заданий по экологической и социальной оценке</w:t>
      </w:r>
      <w:r w:rsidRPr="008315B2">
        <w:rPr>
          <w:rFonts w:ascii="Times New Roman" w:hAnsi="Times New Roman"/>
          <w:sz w:val="24"/>
          <w:szCs w:val="24"/>
        </w:rPr>
        <w:t xml:space="preserve"> и рациональному природопользованию широкого спектра отраслей; </w:t>
      </w:r>
    </w:p>
    <w:p w14:paraId="21B1602B" w14:textId="77777777" w:rsidR="00E715AC" w:rsidRDefault="00E715AC" w:rsidP="00E715A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7EB">
        <w:rPr>
          <w:rFonts w:ascii="Times New Roman" w:hAnsi="Times New Roman"/>
          <w:sz w:val="24"/>
          <w:szCs w:val="24"/>
        </w:rPr>
        <w:t>знание законодательства Кыргызской Республики в сфере охраны окружающей среды и защитных политик Всемирного банка (либо других международных финансовых институтов);</w:t>
      </w:r>
    </w:p>
    <w:p w14:paraId="2CC309F8" w14:textId="77777777" w:rsidR="00E715AC" w:rsidRDefault="00E715AC" w:rsidP="00E715A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7EB">
        <w:rPr>
          <w:rFonts w:ascii="Times New Roman" w:hAnsi="Times New Roman"/>
          <w:sz w:val="24"/>
          <w:szCs w:val="24"/>
        </w:rPr>
        <w:t xml:space="preserve">опыт в обеспечении эксплуатационной безопасности и охрана труда во время строительных работ; </w:t>
      </w:r>
    </w:p>
    <w:p w14:paraId="51623959" w14:textId="77777777" w:rsidR="00E715AC" w:rsidRDefault="00E715AC" w:rsidP="00E715A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7EB">
        <w:rPr>
          <w:rFonts w:ascii="Times New Roman" w:hAnsi="Times New Roman"/>
          <w:sz w:val="24"/>
          <w:szCs w:val="24"/>
        </w:rPr>
        <w:t xml:space="preserve">опыт разработки документации по охране окружающей среды, социальной безопасности и безопасности жизнедеятельности; </w:t>
      </w:r>
    </w:p>
    <w:p w14:paraId="403EE565" w14:textId="77777777" w:rsidR="00E715AC" w:rsidRDefault="00E715AC" w:rsidP="00E715A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7EB">
        <w:rPr>
          <w:rFonts w:ascii="Times New Roman" w:hAnsi="Times New Roman"/>
          <w:sz w:val="24"/>
          <w:szCs w:val="24"/>
        </w:rPr>
        <w:t>опыт работы в проектах, финансируемых международными донорскими организациями;</w:t>
      </w:r>
    </w:p>
    <w:p w14:paraId="47F33A45" w14:textId="77777777" w:rsidR="00E715AC" w:rsidRDefault="00E715AC" w:rsidP="00E715A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7EB">
        <w:rPr>
          <w:rFonts w:ascii="Times New Roman" w:hAnsi="Times New Roman"/>
          <w:sz w:val="24"/>
          <w:szCs w:val="24"/>
        </w:rPr>
        <w:t>отличные навыки письма, умение составить отчет на четко изложенном и понятном языке;</w:t>
      </w:r>
    </w:p>
    <w:p w14:paraId="590F3617" w14:textId="77777777" w:rsidR="00E715AC" w:rsidRDefault="00E715AC" w:rsidP="00E715A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7EB">
        <w:rPr>
          <w:rFonts w:ascii="Times New Roman" w:hAnsi="Times New Roman"/>
          <w:sz w:val="24"/>
          <w:szCs w:val="24"/>
        </w:rPr>
        <w:t>знание английского языка является преимуществом;</w:t>
      </w:r>
    </w:p>
    <w:p w14:paraId="379B0612" w14:textId="77777777" w:rsidR="00E715AC" w:rsidRPr="005247EB" w:rsidRDefault="00E715AC" w:rsidP="00E715A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хорошие </w:t>
      </w:r>
      <w:proofErr w:type="spellStart"/>
      <w:r w:rsidRPr="005247EB">
        <w:rPr>
          <w:rFonts w:ascii="Times New Roman" w:hAnsi="Times New Roman"/>
          <w:sz w:val="24"/>
          <w:szCs w:val="24"/>
        </w:rPr>
        <w:t>фасилитаторские</w:t>
      </w:r>
      <w:proofErr w:type="spellEnd"/>
      <w:r w:rsidRPr="005247EB">
        <w:rPr>
          <w:rFonts w:ascii="Times New Roman" w:hAnsi="Times New Roman"/>
          <w:sz w:val="24"/>
          <w:szCs w:val="24"/>
        </w:rPr>
        <w:t xml:space="preserve"> навыки, умение вести обсуждения и отвечать на отзывы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7EB">
        <w:rPr>
          <w:rFonts w:ascii="Times New Roman" w:hAnsi="Times New Roman"/>
          <w:sz w:val="24"/>
          <w:szCs w:val="24"/>
        </w:rPr>
        <w:t>вопросы жителей сообществ различного характера.</w:t>
      </w:r>
    </w:p>
    <w:p w14:paraId="6921201C" w14:textId="17364E89" w:rsidR="00CB271B" w:rsidRPr="00E43957" w:rsidRDefault="00CB271B" w:rsidP="00E715AC">
      <w:pPr>
        <w:pStyle w:val="a7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sectPr w:rsidR="00CB271B" w:rsidRPr="00E43957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4074F91A"/>
    <w:lvl w:ilvl="0" w:tplc="0F2C48F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C12513"/>
    <w:multiLevelType w:val="hybridMultilevel"/>
    <w:tmpl w:val="EF728F1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13140C11"/>
    <w:multiLevelType w:val="hybridMultilevel"/>
    <w:tmpl w:val="1C98519E"/>
    <w:lvl w:ilvl="0" w:tplc="37564C80">
      <w:start w:val="1"/>
      <w:numFmt w:val="bullet"/>
      <w:lvlText w:val="•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0823AB4">
      <w:start w:val="4"/>
      <w:numFmt w:val="upperRoman"/>
      <w:lvlText w:val="%2.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EE910C">
      <w:start w:val="1"/>
      <w:numFmt w:val="lowerRoman"/>
      <w:lvlText w:val="%3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D29AA2">
      <w:start w:val="1"/>
      <w:numFmt w:val="decimal"/>
      <w:lvlText w:val="%4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32FEC0">
      <w:start w:val="1"/>
      <w:numFmt w:val="lowerLetter"/>
      <w:lvlText w:val="%5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430A4">
      <w:start w:val="1"/>
      <w:numFmt w:val="lowerRoman"/>
      <w:lvlText w:val="%6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70F91A">
      <w:start w:val="1"/>
      <w:numFmt w:val="decimal"/>
      <w:lvlText w:val="%7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7893B0">
      <w:start w:val="1"/>
      <w:numFmt w:val="lowerLetter"/>
      <w:lvlText w:val="%8"/>
      <w:lvlJc w:val="left"/>
      <w:pPr>
        <w:ind w:left="7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EA8042">
      <w:start w:val="1"/>
      <w:numFmt w:val="lowerRoman"/>
      <w:lvlText w:val="%9"/>
      <w:lvlJc w:val="left"/>
      <w:pPr>
        <w:ind w:left="8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D1E14"/>
    <w:multiLevelType w:val="multilevel"/>
    <w:tmpl w:val="2528C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14CE0"/>
    <w:multiLevelType w:val="hybridMultilevel"/>
    <w:tmpl w:val="ED7E7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B6ECA"/>
    <w:multiLevelType w:val="hybridMultilevel"/>
    <w:tmpl w:val="35C4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87C71"/>
    <w:multiLevelType w:val="hybridMultilevel"/>
    <w:tmpl w:val="DDB8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A6A04"/>
    <w:multiLevelType w:val="hybridMultilevel"/>
    <w:tmpl w:val="F22C3D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FF03EA"/>
    <w:multiLevelType w:val="hybridMultilevel"/>
    <w:tmpl w:val="D31C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7A83"/>
    <w:multiLevelType w:val="hybridMultilevel"/>
    <w:tmpl w:val="768E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D5D62"/>
    <w:multiLevelType w:val="hybridMultilevel"/>
    <w:tmpl w:val="9D705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B759E"/>
    <w:multiLevelType w:val="hybridMultilevel"/>
    <w:tmpl w:val="9A4267C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5273">
    <w:abstractNumId w:val="12"/>
  </w:num>
  <w:num w:numId="2" w16cid:durableId="1253003764">
    <w:abstractNumId w:val="22"/>
  </w:num>
  <w:num w:numId="3" w16cid:durableId="644311701">
    <w:abstractNumId w:val="15"/>
  </w:num>
  <w:num w:numId="4" w16cid:durableId="9698683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479081355">
    <w:abstractNumId w:val="26"/>
  </w:num>
  <w:num w:numId="6" w16cid:durableId="13962722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001222">
    <w:abstractNumId w:val="6"/>
  </w:num>
  <w:num w:numId="8" w16cid:durableId="1137574403">
    <w:abstractNumId w:val="8"/>
  </w:num>
  <w:num w:numId="9" w16cid:durableId="177354199">
    <w:abstractNumId w:val="28"/>
  </w:num>
  <w:num w:numId="10" w16cid:durableId="1407801858">
    <w:abstractNumId w:val="16"/>
  </w:num>
  <w:num w:numId="11" w16cid:durableId="1071851079">
    <w:abstractNumId w:val="1"/>
  </w:num>
  <w:num w:numId="12" w16cid:durableId="1493331347">
    <w:abstractNumId w:val="19"/>
  </w:num>
  <w:num w:numId="13" w16cid:durableId="905913593">
    <w:abstractNumId w:val="14"/>
  </w:num>
  <w:num w:numId="14" w16cid:durableId="1772504620">
    <w:abstractNumId w:val="3"/>
  </w:num>
  <w:num w:numId="15" w16cid:durableId="1398094951">
    <w:abstractNumId w:val="2"/>
  </w:num>
  <w:num w:numId="16" w16cid:durableId="1731882703">
    <w:abstractNumId w:val="11"/>
  </w:num>
  <w:num w:numId="17" w16cid:durableId="1407872449">
    <w:abstractNumId w:val="21"/>
  </w:num>
  <w:num w:numId="18" w16cid:durableId="1924296726">
    <w:abstractNumId w:val="29"/>
  </w:num>
  <w:num w:numId="19" w16cid:durableId="1212881837">
    <w:abstractNumId w:val="9"/>
  </w:num>
  <w:num w:numId="20" w16cid:durableId="1540971359">
    <w:abstractNumId w:val="4"/>
  </w:num>
  <w:num w:numId="21" w16cid:durableId="851919016">
    <w:abstractNumId w:val="7"/>
  </w:num>
  <w:num w:numId="22" w16cid:durableId="53311471">
    <w:abstractNumId w:val="20"/>
  </w:num>
  <w:num w:numId="23" w16cid:durableId="1874464930">
    <w:abstractNumId w:val="18"/>
  </w:num>
  <w:num w:numId="24" w16cid:durableId="437606293">
    <w:abstractNumId w:val="5"/>
  </w:num>
  <w:num w:numId="25" w16cid:durableId="771168857">
    <w:abstractNumId w:val="27"/>
  </w:num>
  <w:num w:numId="26" w16cid:durableId="405343114">
    <w:abstractNumId w:val="24"/>
  </w:num>
  <w:num w:numId="27" w16cid:durableId="733433922">
    <w:abstractNumId w:val="10"/>
  </w:num>
  <w:num w:numId="28" w16cid:durableId="837424648">
    <w:abstractNumId w:val="17"/>
  </w:num>
  <w:num w:numId="29" w16cid:durableId="1430352624">
    <w:abstractNumId w:val="23"/>
  </w:num>
  <w:num w:numId="30" w16cid:durableId="613828846">
    <w:abstractNumId w:val="25"/>
  </w:num>
  <w:num w:numId="31" w16cid:durableId="5124531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3F45"/>
    <w:rsid w:val="000245D2"/>
    <w:rsid w:val="0006564E"/>
    <w:rsid w:val="00065AC4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D692B"/>
    <w:rsid w:val="001E1D72"/>
    <w:rsid w:val="001E2349"/>
    <w:rsid w:val="001E78B1"/>
    <w:rsid w:val="001F0E1C"/>
    <w:rsid w:val="001F1083"/>
    <w:rsid w:val="0020567A"/>
    <w:rsid w:val="002136CC"/>
    <w:rsid w:val="00236461"/>
    <w:rsid w:val="00250BC2"/>
    <w:rsid w:val="00263C66"/>
    <w:rsid w:val="00272379"/>
    <w:rsid w:val="00287DDA"/>
    <w:rsid w:val="00294A6A"/>
    <w:rsid w:val="002C4F39"/>
    <w:rsid w:val="002D0DD3"/>
    <w:rsid w:val="002D3451"/>
    <w:rsid w:val="002E3359"/>
    <w:rsid w:val="002E6E69"/>
    <w:rsid w:val="003177C7"/>
    <w:rsid w:val="0032114F"/>
    <w:rsid w:val="00332A3B"/>
    <w:rsid w:val="003374B0"/>
    <w:rsid w:val="00350AE3"/>
    <w:rsid w:val="00367BB9"/>
    <w:rsid w:val="003E10B4"/>
    <w:rsid w:val="003E4575"/>
    <w:rsid w:val="00410835"/>
    <w:rsid w:val="004218B2"/>
    <w:rsid w:val="00431F51"/>
    <w:rsid w:val="00465439"/>
    <w:rsid w:val="004700DA"/>
    <w:rsid w:val="00470786"/>
    <w:rsid w:val="004B52CA"/>
    <w:rsid w:val="004D30C6"/>
    <w:rsid w:val="004E466D"/>
    <w:rsid w:val="004F7F6D"/>
    <w:rsid w:val="00502CD8"/>
    <w:rsid w:val="005034A2"/>
    <w:rsid w:val="00504D0A"/>
    <w:rsid w:val="00520EB0"/>
    <w:rsid w:val="00540482"/>
    <w:rsid w:val="0055370C"/>
    <w:rsid w:val="0056364F"/>
    <w:rsid w:val="00563ECF"/>
    <w:rsid w:val="00566745"/>
    <w:rsid w:val="00577DB5"/>
    <w:rsid w:val="005C2B38"/>
    <w:rsid w:val="005E2153"/>
    <w:rsid w:val="005F1E6F"/>
    <w:rsid w:val="00633089"/>
    <w:rsid w:val="00633BB2"/>
    <w:rsid w:val="00640848"/>
    <w:rsid w:val="00651E07"/>
    <w:rsid w:val="006647F7"/>
    <w:rsid w:val="0068461D"/>
    <w:rsid w:val="00696170"/>
    <w:rsid w:val="00696790"/>
    <w:rsid w:val="006B060E"/>
    <w:rsid w:val="006C69B3"/>
    <w:rsid w:val="00732BB5"/>
    <w:rsid w:val="007426DB"/>
    <w:rsid w:val="00744EDD"/>
    <w:rsid w:val="00751602"/>
    <w:rsid w:val="00754926"/>
    <w:rsid w:val="007760AC"/>
    <w:rsid w:val="0079177B"/>
    <w:rsid w:val="007A24EC"/>
    <w:rsid w:val="007A5D56"/>
    <w:rsid w:val="007F11AC"/>
    <w:rsid w:val="008165A6"/>
    <w:rsid w:val="00887BE2"/>
    <w:rsid w:val="008B6EC4"/>
    <w:rsid w:val="008E01EB"/>
    <w:rsid w:val="008E73F3"/>
    <w:rsid w:val="009231CD"/>
    <w:rsid w:val="00940D18"/>
    <w:rsid w:val="00944B0B"/>
    <w:rsid w:val="00965149"/>
    <w:rsid w:val="009734C7"/>
    <w:rsid w:val="00974229"/>
    <w:rsid w:val="009833BE"/>
    <w:rsid w:val="00987390"/>
    <w:rsid w:val="009A29BB"/>
    <w:rsid w:val="009B07E6"/>
    <w:rsid w:val="009B79F7"/>
    <w:rsid w:val="009D0FCF"/>
    <w:rsid w:val="009D24CB"/>
    <w:rsid w:val="009E7F53"/>
    <w:rsid w:val="009F7B12"/>
    <w:rsid w:val="00A03DA6"/>
    <w:rsid w:val="00A411DA"/>
    <w:rsid w:val="00A5548E"/>
    <w:rsid w:val="00A558F4"/>
    <w:rsid w:val="00A6735E"/>
    <w:rsid w:val="00A827EB"/>
    <w:rsid w:val="00A84A2A"/>
    <w:rsid w:val="00A95435"/>
    <w:rsid w:val="00AB5F96"/>
    <w:rsid w:val="00AD3013"/>
    <w:rsid w:val="00AF6E42"/>
    <w:rsid w:val="00B33EEF"/>
    <w:rsid w:val="00B477B1"/>
    <w:rsid w:val="00B64BDA"/>
    <w:rsid w:val="00B67B63"/>
    <w:rsid w:val="00B75FFE"/>
    <w:rsid w:val="00B972E9"/>
    <w:rsid w:val="00BB0FF1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0E7D"/>
    <w:rsid w:val="00CF42BD"/>
    <w:rsid w:val="00D00A31"/>
    <w:rsid w:val="00D11B4C"/>
    <w:rsid w:val="00D143C9"/>
    <w:rsid w:val="00D4467A"/>
    <w:rsid w:val="00D57CF2"/>
    <w:rsid w:val="00D6041B"/>
    <w:rsid w:val="00D71BFD"/>
    <w:rsid w:val="00D73F95"/>
    <w:rsid w:val="00D7770C"/>
    <w:rsid w:val="00D86BE2"/>
    <w:rsid w:val="00DA13BC"/>
    <w:rsid w:val="00DA2F7F"/>
    <w:rsid w:val="00DA5931"/>
    <w:rsid w:val="00DC55B1"/>
    <w:rsid w:val="00DD5A87"/>
    <w:rsid w:val="00DE61E5"/>
    <w:rsid w:val="00E112C5"/>
    <w:rsid w:val="00E278E2"/>
    <w:rsid w:val="00E313DC"/>
    <w:rsid w:val="00E43957"/>
    <w:rsid w:val="00E47F2D"/>
    <w:rsid w:val="00E715AC"/>
    <w:rsid w:val="00EB7FD8"/>
    <w:rsid w:val="00EE35E3"/>
    <w:rsid w:val="00EF05A5"/>
    <w:rsid w:val="00F11572"/>
    <w:rsid w:val="00F753A2"/>
    <w:rsid w:val="00F8013D"/>
    <w:rsid w:val="00F87F62"/>
    <w:rsid w:val="00F95907"/>
    <w:rsid w:val="00FB589B"/>
    <w:rsid w:val="00FF074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2D345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6BDF-546E-496C-9244-D262CA80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48</cp:revision>
  <cp:lastPrinted>2011-10-27T06:59:00Z</cp:lastPrinted>
  <dcterms:created xsi:type="dcterms:W3CDTF">2022-12-02T04:17:00Z</dcterms:created>
  <dcterms:modified xsi:type="dcterms:W3CDTF">2024-11-05T12:17:00Z</dcterms:modified>
</cp:coreProperties>
</file>