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E9D8" w14:textId="4389B5C7" w:rsidR="001E78B1" w:rsidRPr="001E78B1" w:rsidRDefault="001E78B1" w:rsidP="001E78B1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E78B1">
        <w:rPr>
          <w:rFonts w:ascii="Times New Roman" w:hAnsi="Times New Roman"/>
          <w:b/>
          <w:bCs/>
          <w:sz w:val="24"/>
          <w:szCs w:val="24"/>
        </w:rPr>
        <w:t xml:space="preserve">Департамент </w:t>
      </w:r>
      <w:r w:rsidR="006826BE">
        <w:rPr>
          <w:rFonts w:ascii="Times New Roman" w:hAnsi="Times New Roman"/>
          <w:b/>
          <w:bCs/>
          <w:sz w:val="24"/>
          <w:szCs w:val="24"/>
        </w:rPr>
        <w:t xml:space="preserve">развития питьевого водоснабжения и водоотведения </w:t>
      </w:r>
      <w:r w:rsidRPr="001E78B1">
        <w:rPr>
          <w:rFonts w:ascii="Times New Roman" w:hAnsi="Times New Roman"/>
          <w:b/>
          <w:bCs/>
          <w:sz w:val="24"/>
          <w:szCs w:val="24"/>
        </w:rPr>
        <w:t>при Государственном</w:t>
      </w:r>
      <w:r w:rsidRPr="001E78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агентстве архитектуры, строительства и жилищно-коммунального хозяйства при </w:t>
      </w:r>
    </w:p>
    <w:p w14:paraId="6ABD6B91" w14:textId="77C116C1" w:rsidR="001E78B1" w:rsidRPr="00B477B1" w:rsidRDefault="001E78B1" w:rsidP="00B477B1">
      <w:pPr>
        <w:jc w:val="center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1E78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Кабинете Министров Кыргызской Республики</w:t>
      </w:r>
    </w:p>
    <w:p w14:paraId="07947AED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63C7FFB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6AEA1" w14:textId="6C8181FC" w:rsidR="00CC3B79" w:rsidRPr="00B72E50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477B1" w:rsidRPr="00B477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D264A6">
        <w:rPr>
          <w:rFonts w:ascii="Times New Roman" w:hAnsi="Times New Roman"/>
          <w:b/>
          <w:sz w:val="24"/>
          <w:szCs w:val="24"/>
        </w:rPr>
        <w:t>Специалист по Институциональному Развитию</w:t>
      </w:r>
    </w:p>
    <w:p w14:paraId="2D66264A" w14:textId="77777777" w:rsidR="00CC3B79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7A984" w14:textId="12021777" w:rsidR="00CC3B79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0"/>
    <w:p w14:paraId="53DDB622" w14:textId="0B431861" w:rsidR="00B477B1" w:rsidRPr="00E47F2D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  <w:t>Директор ОРП</w:t>
      </w:r>
    </w:p>
    <w:p w14:paraId="668F157A" w14:textId="329DBB4E" w:rsidR="00CC3B79" w:rsidRPr="00D264A6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1A37D213" w14:textId="46B429A7" w:rsidR="00CC3B79" w:rsidRPr="00742BE5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B477B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6A82D3D4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0D96BC0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0078C99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CA9C057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4744C610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346F226A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268804BE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B2AA465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также </w:t>
      </w:r>
      <w:r w:rsidRPr="00B72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33BB2">
        <w:rPr>
          <w:rFonts w:ascii="Times New Roman" w:hAnsi="Times New Roman"/>
          <w:sz w:val="24"/>
          <w:szCs w:val="24"/>
        </w:rPr>
        <w:t>услуги ирригации и дренажа (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). Проект улучшит охват и качество услуг </w:t>
      </w:r>
      <w:proofErr w:type="spellStart"/>
      <w:r w:rsidRPr="00633BB2">
        <w:rPr>
          <w:rFonts w:ascii="Times New Roman" w:hAnsi="Times New Roman"/>
          <w:sz w:val="24"/>
          <w:szCs w:val="24"/>
        </w:rPr>
        <w:t>ВСиВО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в отдельных бассейнах. 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3DF1997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9893AF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будет состоять из четырех компонентов: </w:t>
      </w:r>
    </w:p>
    <w:p w14:paraId="1066A8A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4D609663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0D7622A5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081BBCC8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2B25F7E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</w:t>
      </w:r>
      <w:proofErr w:type="gramStart"/>
      <w:r>
        <w:rPr>
          <w:rFonts w:ascii="Times New Roman" w:hAnsi="Times New Roman"/>
          <w:bCs/>
          <w:sz w:val="24"/>
          <w:szCs w:val="24"/>
        </w:rPr>
        <w:t>1.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</w:t>
      </w:r>
      <w:proofErr w:type="gramEnd"/>
      <w:r w:rsidRPr="00B7258E">
        <w:rPr>
          <w:rFonts w:ascii="Times New Roman" w:hAnsi="Times New Roman"/>
          <w:bCs/>
          <w:sz w:val="24"/>
          <w:szCs w:val="24"/>
        </w:rPr>
        <w:t xml:space="preserve"> укрепление для предоставления услуг водоснабжения и санитарии.</w:t>
      </w:r>
    </w:p>
    <w:p w14:paraId="6AA4626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F603BE6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69E6B3A7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52870A59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21A4DBC4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06F067C6" w14:textId="0EB9DEBC" w:rsidR="001E78B1" w:rsidRDefault="00D264A6" w:rsidP="00D264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4A6">
        <w:rPr>
          <w:rFonts w:ascii="Times New Roman" w:hAnsi="Times New Roman"/>
          <w:sz w:val="24"/>
          <w:szCs w:val="24"/>
        </w:rPr>
        <w:t>Целью задания является координация и реализация мероприятий в рамках Компонента 2 – Институциональное укрепление для предоставления устойчивых к изменению климата услуг, управления водными ресурсами и управления плотинами (Подкомпонент 2.1), включая социальные требования для наращивания потенциала местных сообществ, участвующих в Проекте.</w:t>
      </w:r>
    </w:p>
    <w:p w14:paraId="0BA298CF" w14:textId="77777777" w:rsidR="00D264A6" w:rsidRPr="009D0FCF" w:rsidRDefault="00D264A6" w:rsidP="001E78B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A86083" w14:textId="45BD15F5" w:rsidR="001E78B1" w:rsidRDefault="00D264A6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>Задачи специалиста по институциональному развитию включают, но не ограничиваются следующим:</w:t>
      </w:r>
    </w:p>
    <w:p w14:paraId="02002928" w14:textId="77777777" w:rsidR="00D264A6" w:rsidRPr="00D264A6" w:rsidRDefault="00D264A6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14:paraId="0B85A5AA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Координировать и организовывать мероприятия по институциональному развитию в соответствии с проектными документами, в том числе мероприятия по пересмотру законодательства с разработкой нормативных правовых актов, внеплановых исследований по отдельным направлениям, подготовить планы финансирования и инвестиций в сектор, план институциональной поддержки проекта, включая оценку существующего потенциала и подготовку плана реализации и т. д.</w:t>
      </w:r>
    </w:p>
    <w:p w14:paraId="2131267A" w14:textId="6B687A95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• Координация реализации Компонента 2 с </w:t>
      </w:r>
      <w:r>
        <w:rPr>
          <w:rFonts w:ascii="Times New Roman" w:eastAsia="Times New Roman" w:hAnsi="Times New Roman"/>
          <w:bCs/>
          <w:sz w:val="24"/>
          <w:szCs w:val="24"/>
        </w:rPr>
        <w:t>Д</w:t>
      </w:r>
      <w:r w:rsidR="006826BE">
        <w:rPr>
          <w:rFonts w:ascii="Times New Roman" w:eastAsia="Times New Roman" w:hAnsi="Times New Roman"/>
          <w:bCs/>
          <w:sz w:val="24"/>
          <w:szCs w:val="24"/>
        </w:rPr>
        <w:t>РПВВ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органами местного самоуправления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 и другими ключевыми заинтересованными сторонами;</w:t>
      </w:r>
    </w:p>
    <w:p w14:paraId="0BC9D391" w14:textId="207771B7" w:rsid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• Подготовить и представить предложения для реализации в рамках Компонента 2 – Институциональное укрепление для предоставления услуг, устойчивых к изменению климата, Управление водными ресурсами и управление плотинами, Подкомпонент 2.1 Институциональное укрепление для предоставления услуг </w:t>
      </w:r>
      <w:proofErr w:type="spellStart"/>
      <w:r w:rsidRPr="00D264A6">
        <w:rPr>
          <w:rFonts w:ascii="Times New Roman" w:eastAsia="Times New Roman" w:hAnsi="Times New Roman"/>
          <w:bCs/>
          <w:sz w:val="24"/>
          <w:szCs w:val="24"/>
        </w:rPr>
        <w:t>ВСиВО</w:t>
      </w:r>
      <w:proofErr w:type="spellEnd"/>
      <w:r w:rsidRPr="00D264A6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775E00DD" w14:textId="61999144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Организовывать и координировать деятельность по обучению/наращиванию потенциала сельских поставщиков услуг (муниципальных предприятий водоснабжения,</w:t>
      </w:r>
      <w:r w:rsidRPr="00D264A6">
        <w:t xml:space="preserve"> 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>общественные союзы пользователей питьевой воды) и органов местного самоуправления (ОМСУ), включая оценку потребности в обучении на различных уровнях, разработку учебные модули и, при необходимости, обновление существующих и интеграция новых занятий в соответствии с оценкой потребностей, проведение тренингов на рабочем месте, консультаций и других мероприятий;</w:t>
      </w:r>
    </w:p>
    <w:p w14:paraId="6C540576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Координация и предоставление рекомендаций по разработке или поддержке системы мониторинга и сравнительного анализа национального сектора для отслеживания и анализа деятельности поставщиков услуг водоснабжения;</w:t>
      </w:r>
    </w:p>
    <w:p w14:paraId="6E625E59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Оказывать поддержку в разработке процедур тарифообразования, моделирования и институционализации в интересах малоимущих, чтобы обеспечить ощутимое улучшение услуг и операционную устойчивость, обеспечить координацию с соответствующими заинтересованными сторонами;</w:t>
      </w:r>
    </w:p>
    <w:p w14:paraId="21523CD8" w14:textId="3E873E37" w:rsid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• Оказание поддержки </w:t>
      </w:r>
      <w:r>
        <w:rPr>
          <w:rFonts w:ascii="Times New Roman" w:eastAsia="Times New Roman" w:hAnsi="Times New Roman"/>
          <w:bCs/>
          <w:sz w:val="24"/>
          <w:szCs w:val="24"/>
        </w:rPr>
        <w:t>Д</w:t>
      </w:r>
      <w:r w:rsidR="006826BE">
        <w:rPr>
          <w:rFonts w:ascii="Times New Roman" w:eastAsia="Times New Roman" w:hAnsi="Times New Roman"/>
          <w:bCs/>
          <w:sz w:val="24"/>
          <w:szCs w:val="24"/>
        </w:rPr>
        <w:t>РПВВ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 в разработке Национальной программы развития и инвестиций в области водоснабжения и санитарии на 2027-2040 годы в соответствии с Национальной водной стратегией;</w:t>
      </w:r>
    </w:p>
    <w:p w14:paraId="1183E6E7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• Обеспечить поддержку и координировать техническую помощь, связанную с разработкой </w:t>
      </w:r>
      <w:r w:rsidRPr="00D264A6">
        <w:rPr>
          <w:rFonts w:ascii="Times New Roman" w:eastAsia="Times New Roman" w:hAnsi="Times New Roman"/>
          <w:bCs/>
          <w:sz w:val="24"/>
          <w:szCs w:val="24"/>
        </w:rPr>
        <w:lastRenderedPageBreak/>
        <w:t>плана управления фекальным илом и его осуществимостью для выбранных областей;</w:t>
      </w:r>
    </w:p>
    <w:p w14:paraId="0C3DE1B8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Оказывать поддержку в разработке плана повышения энергоэффективности для приоритетных коммунальных предприятий;</w:t>
      </w:r>
    </w:p>
    <w:p w14:paraId="3D09135B" w14:textId="2ED3A16E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• Оказывать поддержку </w:t>
      </w:r>
      <w:r>
        <w:rPr>
          <w:rFonts w:ascii="Times New Roman" w:eastAsia="Times New Roman" w:hAnsi="Times New Roman"/>
          <w:bCs/>
          <w:sz w:val="24"/>
          <w:szCs w:val="24"/>
        </w:rPr>
        <w:t>Д</w:t>
      </w:r>
      <w:r w:rsidR="006826BE">
        <w:rPr>
          <w:rFonts w:ascii="Times New Roman" w:eastAsia="Times New Roman" w:hAnsi="Times New Roman"/>
          <w:bCs/>
          <w:sz w:val="24"/>
          <w:szCs w:val="24"/>
        </w:rPr>
        <w:t>РПВВ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 в разработке и реализации стратегий и инструментов коммуникации на национальном уровне, вовлечения граждан и информирования общественности для улучшения социальной и гендерной интеграции и эффективности реформ;</w:t>
      </w:r>
    </w:p>
    <w:p w14:paraId="203856CA" w14:textId="68D6D66F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 xml:space="preserve">• Координация деятельности по обмену знаниями и помощь </w:t>
      </w:r>
      <w:r>
        <w:rPr>
          <w:rFonts w:ascii="Times New Roman" w:eastAsia="Times New Roman" w:hAnsi="Times New Roman"/>
          <w:bCs/>
          <w:sz w:val="24"/>
          <w:szCs w:val="24"/>
        </w:rPr>
        <w:t>Д</w:t>
      </w:r>
      <w:r w:rsidR="006826BE">
        <w:rPr>
          <w:rFonts w:ascii="Times New Roman" w:eastAsia="Times New Roman" w:hAnsi="Times New Roman"/>
          <w:bCs/>
          <w:sz w:val="24"/>
          <w:szCs w:val="24"/>
        </w:rPr>
        <w:t>РПВВ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264A6">
        <w:rPr>
          <w:rFonts w:ascii="Times New Roman" w:eastAsia="Times New Roman" w:hAnsi="Times New Roman"/>
          <w:bCs/>
          <w:sz w:val="24"/>
          <w:szCs w:val="24"/>
        </w:rPr>
        <w:t>в улучшении координации работы сектора, включая поддержку подготовки ежегодных отчетов о состоянии сектора;</w:t>
      </w:r>
    </w:p>
    <w:p w14:paraId="2C6636DC" w14:textId="7777777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Обеспечить поддержку в подготовке пилотного контракта на основе результатов для одной городской коммунальной службы, чтобы подчеркнуть важность подотчетности, стимулирования и прозрачности в предоставлении услуг;</w:t>
      </w:r>
    </w:p>
    <w:p w14:paraId="23FB910C" w14:textId="68536797" w:rsidR="00D264A6" w:rsidRPr="00D264A6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sz w:val="24"/>
          <w:szCs w:val="24"/>
        </w:rPr>
        <w:t>• Участвовать в разработке технического задания, наборе консультантов и координации деятельности выбранных консультантов;</w:t>
      </w:r>
    </w:p>
    <w:p w14:paraId="4DF84875" w14:textId="67214B22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Координировать мероприятия по социальной мобилизации в проектных зонах для подключения индивидуальных домо</w:t>
      </w:r>
      <w:r w:rsidR="007E5E8A" w:rsidRPr="007E5E8A">
        <w:rPr>
          <w:rFonts w:ascii="Times New Roman" w:eastAsia="Times New Roman" w:hAnsi="Times New Roman"/>
          <w:bCs/>
          <w:sz w:val="24"/>
          <w:szCs w:val="24"/>
        </w:rPr>
        <w:t>хозяйств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E5E8A" w:rsidRPr="007E5E8A">
        <w:rPr>
          <w:rFonts w:ascii="Times New Roman" w:eastAsia="Times New Roman" w:hAnsi="Times New Roman"/>
          <w:bCs/>
          <w:sz w:val="24"/>
          <w:szCs w:val="24"/>
        </w:rPr>
        <w:t>с счетчиками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>, пропаганды необходимости и важности оплаты тарифов и рационального использования воды и канализации;</w:t>
      </w:r>
    </w:p>
    <w:p w14:paraId="490087CC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оказывать поддержку поставщикам услуг в организационном развитии, в планировании их деятельности, установлении тарифов, создании клиентской базы, заключении договоров с клиентами, повышении показателей эффективности, интеграции биллинговой системы и т. д.;</w:t>
      </w:r>
    </w:p>
    <w:p w14:paraId="3466680A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Определить потребности органов местного самоуправления и поставщиков услуг в инструментах и ​​оборудовании, необходимых для эксплуатации и технического обслуживания (</w:t>
      </w:r>
      <w:proofErr w:type="spellStart"/>
      <w:r w:rsidRPr="007E5E8A">
        <w:rPr>
          <w:rFonts w:ascii="Times New Roman" w:eastAsia="Times New Roman" w:hAnsi="Times New Roman"/>
          <w:bCs/>
          <w:sz w:val="24"/>
          <w:szCs w:val="24"/>
        </w:rPr>
        <w:t>ЭиТО</w:t>
      </w:r>
      <w:proofErr w:type="spellEnd"/>
      <w:r w:rsidRPr="007E5E8A">
        <w:rPr>
          <w:rFonts w:ascii="Times New Roman" w:eastAsia="Times New Roman" w:hAnsi="Times New Roman"/>
          <w:bCs/>
          <w:sz w:val="24"/>
          <w:szCs w:val="24"/>
        </w:rPr>
        <w:t>), и представить предложения по обеспечению поставщиков услуг необходимыми активами в соответствии с их потребностями;</w:t>
      </w:r>
    </w:p>
    <w:p w14:paraId="57B213AF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Поддерживать взаимодействие с государственными, неправительственными организациями, ОМСУ и международными институтами для обеспечения обратной связи и продвижения деятельности в рамках компонента;</w:t>
      </w:r>
    </w:p>
    <w:p w14:paraId="65AA086C" w14:textId="31B6D5D0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• Привлекать </w:t>
      </w:r>
      <w:r w:rsidR="007E5E8A" w:rsidRPr="007E5E8A">
        <w:rPr>
          <w:rFonts w:ascii="Times New Roman" w:eastAsia="Times New Roman" w:hAnsi="Times New Roman"/>
          <w:bCs/>
          <w:sz w:val="24"/>
          <w:szCs w:val="24"/>
        </w:rPr>
        <w:t>О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>МСУ к реализации задач и достижению целей развития проекта;</w:t>
      </w:r>
    </w:p>
    <w:p w14:paraId="47120DFF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Предоставлять информацию о ходе выполнения компонента для распространения в СМИ;</w:t>
      </w:r>
    </w:p>
    <w:p w14:paraId="1AAFC5A8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Подготовка и предоставление отчетов, ответов на письма, аналитических записок по проекту и другой информации для руководства и внешних партнеров;</w:t>
      </w:r>
    </w:p>
    <w:p w14:paraId="643E8596" w14:textId="49044A22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Управлять и контролировать помощь Д</w:t>
      </w:r>
      <w:r w:rsidR="006826BE">
        <w:rPr>
          <w:rFonts w:ascii="Times New Roman" w:eastAsia="Times New Roman" w:hAnsi="Times New Roman"/>
          <w:bCs/>
          <w:sz w:val="24"/>
          <w:szCs w:val="24"/>
        </w:rPr>
        <w:t>РПВВ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 в разработке и реализации мероприятий по улучшению деятельности поставщиков услуг водоснабжения и водоотведения;</w:t>
      </w:r>
    </w:p>
    <w:p w14:paraId="4D97B73D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Организовывать и координировать опросы для оценки удовлетворенности бенефициаров процессом принятия решений и уровнем вовлеченности в проект;</w:t>
      </w:r>
    </w:p>
    <w:p w14:paraId="505D80A4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Координировать и контролировать работу местных экспертов по социальной мобилизации и институциональному развитию, рассматривать проекты результатов и предоставлять комментарии;</w:t>
      </w:r>
    </w:p>
    <w:p w14:paraId="2E1CF97B" w14:textId="77777777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• Участвовать во встречах с ключевыми заинтересованными сторонами, связанными с институциональной деятельностью; а также</w:t>
      </w:r>
    </w:p>
    <w:p w14:paraId="00BFCB0F" w14:textId="50B072FF" w:rsidR="00D264A6" w:rsidRPr="007E5E8A" w:rsidRDefault="00D264A6" w:rsidP="007E5E8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• Любые другие обязанности, </w:t>
      </w:r>
      <w:r w:rsidR="007E5E8A" w:rsidRPr="007E5E8A">
        <w:rPr>
          <w:rFonts w:ascii="Times New Roman" w:eastAsia="Times New Roman" w:hAnsi="Times New Roman"/>
          <w:bCs/>
          <w:sz w:val="24"/>
          <w:szCs w:val="24"/>
        </w:rPr>
        <w:t>возложенные директором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E5E8A" w:rsidRPr="007E5E8A">
        <w:rPr>
          <w:rFonts w:ascii="Times New Roman" w:eastAsia="Times New Roman" w:hAnsi="Times New Roman"/>
          <w:bCs/>
          <w:sz w:val="24"/>
          <w:szCs w:val="24"/>
        </w:rPr>
        <w:t>О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>РП.</w:t>
      </w:r>
    </w:p>
    <w:p w14:paraId="4BAF2664" w14:textId="77777777" w:rsidR="00D264A6" w:rsidRPr="007E5E8A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31F7393C" w14:textId="77CCEDC0" w:rsidR="00651E07" w:rsidRPr="00B477B1" w:rsidRDefault="00DA2F7F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3F68D8DA" w14:textId="242EC9C9" w:rsidR="007E5E8A" w:rsidRPr="00236461" w:rsidRDefault="007E5E8A" w:rsidP="00236461">
      <w:pPr>
        <w:rPr>
          <w:rFonts w:ascii="Times New Roman" w:hAnsi="Times New Roman"/>
          <w:sz w:val="24"/>
          <w:szCs w:val="24"/>
        </w:rPr>
      </w:pPr>
      <w:r w:rsidRPr="007E5E8A">
        <w:rPr>
          <w:rFonts w:ascii="Times New Roman" w:hAnsi="Times New Roman"/>
          <w:sz w:val="24"/>
          <w:szCs w:val="24"/>
        </w:rPr>
        <w:t xml:space="preserve">Специалист по институциональному развитию подчиняется Директору </w:t>
      </w:r>
      <w:r>
        <w:rPr>
          <w:rFonts w:ascii="Times New Roman" w:hAnsi="Times New Roman"/>
          <w:sz w:val="24"/>
          <w:szCs w:val="24"/>
        </w:rPr>
        <w:t>О</w:t>
      </w:r>
      <w:r w:rsidRPr="007E5E8A">
        <w:rPr>
          <w:rFonts w:ascii="Times New Roman" w:hAnsi="Times New Roman"/>
          <w:sz w:val="24"/>
          <w:szCs w:val="24"/>
        </w:rPr>
        <w:t xml:space="preserve">РП. Все отчетные материалы должны быть представлены на русском языке в одном экземпляре как в печатном, </w:t>
      </w:r>
      <w:r w:rsidRPr="007E5E8A">
        <w:rPr>
          <w:rFonts w:ascii="Times New Roman" w:hAnsi="Times New Roman"/>
          <w:sz w:val="24"/>
          <w:szCs w:val="24"/>
        </w:rPr>
        <w:lastRenderedPageBreak/>
        <w:t xml:space="preserve">так и в электронном виде. Все подготовленные материалы должны быть приняты Директором </w:t>
      </w:r>
      <w:r>
        <w:rPr>
          <w:rFonts w:ascii="Times New Roman" w:hAnsi="Times New Roman"/>
          <w:sz w:val="24"/>
          <w:szCs w:val="24"/>
        </w:rPr>
        <w:t>О</w:t>
      </w:r>
      <w:r w:rsidRPr="007E5E8A">
        <w:rPr>
          <w:rFonts w:ascii="Times New Roman" w:hAnsi="Times New Roman"/>
          <w:sz w:val="24"/>
          <w:szCs w:val="24"/>
        </w:rPr>
        <w:t>РП.</w:t>
      </w: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0D52F6F3" w14:textId="359913F2" w:rsidR="007E5E8A" w:rsidRDefault="007E5E8A" w:rsidP="007E5E8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>Контракт с полной занятостью будет подписан сроком на 12 месяцев с испытательным сроком в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Специалиста по институциональному развитию и на основе взаимного согласия сторон контракта.</w:t>
      </w:r>
    </w:p>
    <w:p w14:paraId="4C9EF937" w14:textId="77777777" w:rsidR="007E5E8A" w:rsidRPr="007E5E8A" w:rsidRDefault="007E5E8A" w:rsidP="007E5E8A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169C82CF" w:rsidR="00DA2F7F" w:rsidRPr="00B477B1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22D4E6CB" w14:textId="48125BEF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Высшее образование в области политических наук, менеджмента, экономики или другая соответствующая профессиональная степень;</w:t>
      </w:r>
    </w:p>
    <w:p w14:paraId="5CA6AF78" w14:textId="72151F22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Опыт работы в органах местного самоуправления и социальной мобилизации не менее трех лет</w:t>
      </w:r>
      <w:r w:rsidR="00A21736">
        <w:rPr>
          <w:rFonts w:ascii="Times New Roman" w:eastAsia="Times New Roman" w:hAnsi="Times New Roman"/>
          <w:sz w:val="24"/>
          <w:szCs w:val="24"/>
        </w:rPr>
        <w:t>;</w:t>
      </w:r>
    </w:p>
    <w:p w14:paraId="01A67181" w14:textId="09D61A0A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Опыт работы и технические навыки в области управления проектами, институционального развития в соответствии с положениями и процедурами ВБ и/или других международных доноров;</w:t>
      </w:r>
    </w:p>
    <w:p w14:paraId="695D0C58" w14:textId="6212E488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>Опыт в стратегическом планировании, наращивании потенциала местных сообществ и администраций, а также в организации семинаров и тренингов;</w:t>
      </w:r>
    </w:p>
    <w:p w14:paraId="31AF8BCC" w14:textId="7B2E3ED9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>Свободное владение: письменная и устная речь на кыргызском и русском языках, английский будет преимуществом</w:t>
      </w:r>
    </w:p>
    <w:p w14:paraId="6921201C" w14:textId="72B342B4" w:rsidR="00CB271B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lang w:val="en-US"/>
        </w:rPr>
      </w:pPr>
      <w:r w:rsidRPr="007E5E8A">
        <w:rPr>
          <w:rFonts w:ascii="Times New Roman" w:eastAsia="Times New Roman" w:hAnsi="Times New Roman"/>
          <w:sz w:val="24"/>
          <w:szCs w:val="24"/>
        </w:rPr>
        <w:t>Навыки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</w:rPr>
        <w:t>работы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</w:rPr>
        <w:t>с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Microsoft Office, MS </w:t>
      </w:r>
      <w:proofErr w:type="gramStart"/>
      <w:r w:rsidRPr="007E5E8A">
        <w:rPr>
          <w:rFonts w:ascii="Times New Roman" w:eastAsia="Times New Roman" w:hAnsi="Times New Roman"/>
          <w:sz w:val="24"/>
          <w:szCs w:val="24"/>
          <w:lang w:val="en-US"/>
        </w:rPr>
        <w:t>Project .</w:t>
      </w:r>
      <w:proofErr w:type="gramEnd"/>
    </w:p>
    <w:sectPr w:rsidR="00CB271B" w:rsidRPr="007E5E8A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21596">
    <w:abstractNumId w:val="9"/>
  </w:num>
  <w:num w:numId="2" w16cid:durableId="500049112">
    <w:abstractNumId w:val="15"/>
  </w:num>
  <w:num w:numId="3" w16cid:durableId="574357650">
    <w:abstractNumId w:val="11"/>
  </w:num>
  <w:num w:numId="4" w16cid:durableId="2024001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550342901">
    <w:abstractNumId w:val="16"/>
  </w:num>
  <w:num w:numId="6" w16cid:durableId="16507904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7285382">
    <w:abstractNumId w:val="5"/>
  </w:num>
  <w:num w:numId="8" w16cid:durableId="1658456027">
    <w:abstractNumId w:val="6"/>
  </w:num>
  <w:num w:numId="9" w16cid:durableId="1141071808">
    <w:abstractNumId w:val="17"/>
  </w:num>
  <w:num w:numId="10" w16cid:durableId="1400127224">
    <w:abstractNumId w:val="12"/>
  </w:num>
  <w:num w:numId="11" w16cid:durableId="866337003">
    <w:abstractNumId w:val="1"/>
  </w:num>
  <w:num w:numId="12" w16cid:durableId="1326012936">
    <w:abstractNumId w:val="13"/>
  </w:num>
  <w:num w:numId="13" w16cid:durableId="2013216878">
    <w:abstractNumId w:val="10"/>
  </w:num>
  <w:num w:numId="14" w16cid:durableId="1979991514">
    <w:abstractNumId w:val="3"/>
  </w:num>
  <w:num w:numId="15" w16cid:durableId="1631863926">
    <w:abstractNumId w:val="2"/>
  </w:num>
  <w:num w:numId="16" w16cid:durableId="549264859">
    <w:abstractNumId w:val="8"/>
  </w:num>
  <w:num w:numId="17" w16cid:durableId="2138522698">
    <w:abstractNumId w:val="14"/>
  </w:num>
  <w:num w:numId="18" w16cid:durableId="1623028009">
    <w:abstractNumId w:val="18"/>
  </w:num>
  <w:num w:numId="19" w16cid:durableId="919169807">
    <w:abstractNumId w:val="7"/>
  </w:num>
  <w:num w:numId="20" w16cid:durableId="498732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E352A"/>
    <w:rsid w:val="000E4CCA"/>
    <w:rsid w:val="000F2882"/>
    <w:rsid w:val="00114EFF"/>
    <w:rsid w:val="001221AF"/>
    <w:rsid w:val="001278F3"/>
    <w:rsid w:val="00197A40"/>
    <w:rsid w:val="001A3E3B"/>
    <w:rsid w:val="001C1176"/>
    <w:rsid w:val="001E2349"/>
    <w:rsid w:val="001E78B1"/>
    <w:rsid w:val="001F1083"/>
    <w:rsid w:val="0020567A"/>
    <w:rsid w:val="002136CC"/>
    <w:rsid w:val="00236461"/>
    <w:rsid w:val="00263C66"/>
    <w:rsid w:val="00287DDA"/>
    <w:rsid w:val="00294A6A"/>
    <w:rsid w:val="002C4F39"/>
    <w:rsid w:val="002E6E69"/>
    <w:rsid w:val="003177C7"/>
    <w:rsid w:val="00332A3B"/>
    <w:rsid w:val="003374B0"/>
    <w:rsid w:val="00350AE3"/>
    <w:rsid w:val="00367BB9"/>
    <w:rsid w:val="003E10B4"/>
    <w:rsid w:val="00410835"/>
    <w:rsid w:val="00431F51"/>
    <w:rsid w:val="00465439"/>
    <w:rsid w:val="004700DA"/>
    <w:rsid w:val="004F7F6D"/>
    <w:rsid w:val="00502CD8"/>
    <w:rsid w:val="00504D0A"/>
    <w:rsid w:val="00520EB0"/>
    <w:rsid w:val="0055370C"/>
    <w:rsid w:val="00577DB5"/>
    <w:rsid w:val="005E2153"/>
    <w:rsid w:val="005F1E6F"/>
    <w:rsid w:val="00633BB2"/>
    <w:rsid w:val="00640848"/>
    <w:rsid w:val="00651E07"/>
    <w:rsid w:val="006826BE"/>
    <w:rsid w:val="0068461D"/>
    <w:rsid w:val="00696790"/>
    <w:rsid w:val="006B060E"/>
    <w:rsid w:val="00732BB5"/>
    <w:rsid w:val="00744EDD"/>
    <w:rsid w:val="00751602"/>
    <w:rsid w:val="00754926"/>
    <w:rsid w:val="0079177B"/>
    <w:rsid w:val="007E5E8A"/>
    <w:rsid w:val="008165A6"/>
    <w:rsid w:val="00887BE2"/>
    <w:rsid w:val="008B6EC4"/>
    <w:rsid w:val="008E01EB"/>
    <w:rsid w:val="009231CD"/>
    <w:rsid w:val="00940D18"/>
    <w:rsid w:val="00944B0B"/>
    <w:rsid w:val="009734C7"/>
    <w:rsid w:val="00974229"/>
    <w:rsid w:val="009833BE"/>
    <w:rsid w:val="00987390"/>
    <w:rsid w:val="009A29BB"/>
    <w:rsid w:val="009B07E6"/>
    <w:rsid w:val="009D0FCF"/>
    <w:rsid w:val="009F7B12"/>
    <w:rsid w:val="00A03DA6"/>
    <w:rsid w:val="00A21736"/>
    <w:rsid w:val="00A827EB"/>
    <w:rsid w:val="00A95435"/>
    <w:rsid w:val="00AB5F96"/>
    <w:rsid w:val="00AD3013"/>
    <w:rsid w:val="00AF6E42"/>
    <w:rsid w:val="00B477B1"/>
    <w:rsid w:val="00B67B63"/>
    <w:rsid w:val="00B75FFE"/>
    <w:rsid w:val="00BD71CD"/>
    <w:rsid w:val="00BD7AF2"/>
    <w:rsid w:val="00BE1430"/>
    <w:rsid w:val="00C02EAB"/>
    <w:rsid w:val="00C05044"/>
    <w:rsid w:val="00C12E66"/>
    <w:rsid w:val="00C2470C"/>
    <w:rsid w:val="00C462FD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F42BD"/>
    <w:rsid w:val="00D11B4C"/>
    <w:rsid w:val="00D143C9"/>
    <w:rsid w:val="00D264A6"/>
    <w:rsid w:val="00D57CF2"/>
    <w:rsid w:val="00D6041B"/>
    <w:rsid w:val="00D71BFD"/>
    <w:rsid w:val="00D86BE2"/>
    <w:rsid w:val="00DA13BC"/>
    <w:rsid w:val="00DA2F7F"/>
    <w:rsid w:val="00DC55B1"/>
    <w:rsid w:val="00DD5A87"/>
    <w:rsid w:val="00DE61E5"/>
    <w:rsid w:val="00E112C5"/>
    <w:rsid w:val="00E278E2"/>
    <w:rsid w:val="00E313DC"/>
    <w:rsid w:val="00E47F2D"/>
    <w:rsid w:val="00EB7FD8"/>
    <w:rsid w:val="00F11572"/>
    <w:rsid w:val="00F753A2"/>
    <w:rsid w:val="00F8013D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qFormat/>
    <w:locked/>
    <w:rsid w:val="009231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A166-9849-4FF4-9F7F-9979A2CE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Аида Атамбекова</cp:lastModifiedBy>
  <cp:revision>4</cp:revision>
  <cp:lastPrinted>2011-10-27T06:59:00Z</cp:lastPrinted>
  <dcterms:created xsi:type="dcterms:W3CDTF">2022-12-02T05:43:00Z</dcterms:created>
  <dcterms:modified xsi:type="dcterms:W3CDTF">2023-12-25T05:35:00Z</dcterms:modified>
</cp:coreProperties>
</file>