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29" w:rsidRPr="002650BE" w:rsidRDefault="000B1129" w:rsidP="00530B7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650BE">
        <w:rPr>
          <w:rFonts w:ascii="Times New Roman" w:hAnsi="Times New Roman"/>
          <w:sz w:val="28"/>
          <w:szCs w:val="28"/>
        </w:rPr>
        <w:t>Проект</w:t>
      </w:r>
    </w:p>
    <w:p w:rsidR="000B1129" w:rsidRPr="002650BE" w:rsidRDefault="000B1129" w:rsidP="00530B7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0B1129" w:rsidRPr="002650BE" w:rsidRDefault="000B1129" w:rsidP="00530B7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50BE">
        <w:rPr>
          <w:rFonts w:ascii="Times New Roman" w:hAnsi="Times New Roman"/>
          <w:b/>
          <w:sz w:val="28"/>
          <w:szCs w:val="28"/>
        </w:rPr>
        <w:t xml:space="preserve">ПОСТАНОВЛЕНИЕ ПРАВИТЕЛЬСТВА </w:t>
      </w:r>
    </w:p>
    <w:p w:rsidR="000B1129" w:rsidRPr="002650BE" w:rsidRDefault="000B1129" w:rsidP="00530B7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50BE">
        <w:rPr>
          <w:rFonts w:ascii="Times New Roman" w:hAnsi="Times New Roman"/>
          <w:b/>
          <w:sz w:val="28"/>
          <w:szCs w:val="28"/>
        </w:rPr>
        <w:t>КЫРГЫЗСКОЙ РЕСПУБЛИКИ</w:t>
      </w:r>
    </w:p>
    <w:p w:rsidR="000B1129" w:rsidRPr="002650BE" w:rsidRDefault="000B1129" w:rsidP="00530B7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B1129" w:rsidRPr="002650BE" w:rsidRDefault="000B1129" w:rsidP="00530B7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50BE">
        <w:rPr>
          <w:rFonts w:ascii="Times New Roman" w:hAnsi="Times New Roman"/>
          <w:b/>
          <w:sz w:val="28"/>
          <w:szCs w:val="28"/>
        </w:rPr>
        <w:t>О Стратегии развития строительной отрасли Кыргызской Республики на 2017-2025 годы</w:t>
      </w:r>
    </w:p>
    <w:p w:rsidR="000B1129" w:rsidRPr="002650BE" w:rsidRDefault="000B1129" w:rsidP="00530B7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B1129" w:rsidRPr="002650BE" w:rsidRDefault="000B1129" w:rsidP="00530B7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650BE">
        <w:rPr>
          <w:rFonts w:ascii="Times New Roman" w:hAnsi="Times New Roman"/>
          <w:sz w:val="28"/>
          <w:szCs w:val="28"/>
        </w:rPr>
        <w:tab/>
        <w:t>В целях развития строительной отрасли и обеспечении роста уровня благосостояния населения, в соответствии со статьями 10 и 17 конституционного Закона Кыргызской Республики «О Правительстве Кыргызской Республики», Правительство Кыргызской Республики постановляет:</w:t>
      </w:r>
    </w:p>
    <w:p w:rsidR="000B1129" w:rsidRPr="002650BE" w:rsidRDefault="000B1129" w:rsidP="00530B78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50BE">
        <w:rPr>
          <w:rFonts w:ascii="Times New Roman" w:hAnsi="Times New Roman"/>
          <w:sz w:val="28"/>
          <w:szCs w:val="28"/>
        </w:rPr>
        <w:t>Утвердить:</w:t>
      </w:r>
    </w:p>
    <w:p w:rsidR="000B1129" w:rsidRPr="00A437EE" w:rsidRDefault="000B1129" w:rsidP="00530B7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650BE">
        <w:rPr>
          <w:rFonts w:ascii="Times New Roman" w:hAnsi="Times New Roman"/>
          <w:sz w:val="28"/>
          <w:szCs w:val="28"/>
        </w:rPr>
        <w:t xml:space="preserve">- </w:t>
      </w:r>
      <w:r w:rsidRPr="00A437EE">
        <w:rPr>
          <w:rFonts w:ascii="Times New Roman" w:hAnsi="Times New Roman"/>
          <w:sz w:val="28"/>
          <w:szCs w:val="28"/>
        </w:rPr>
        <w:t>Стратегию развития строительной отрасли Кыргызской Республики на 2017-2025 годы (далее – Стратегия);</w:t>
      </w:r>
    </w:p>
    <w:p w:rsidR="000B1129" w:rsidRPr="002650BE" w:rsidRDefault="000B1129" w:rsidP="00530B7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437EE">
        <w:rPr>
          <w:rFonts w:ascii="Times New Roman" w:hAnsi="Times New Roman"/>
          <w:sz w:val="28"/>
          <w:szCs w:val="28"/>
        </w:rPr>
        <w:t>- План мероприятий по реализации Стратегии развития строительной отрасли Кыргызской Республики Кыргызской Республики на 2017-2025годы (далее-План мероприятий);</w:t>
      </w:r>
    </w:p>
    <w:p w:rsidR="000B1129" w:rsidRPr="002650BE" w:rsidRDefault="000B1129" w:rsidP="000C2BCA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50BE">
        <w:rPr>
          <w:rFonts w:ascii="Times New Roman" w:hAnsi="Times New Roman"/>
          <w:sz w:val="28"/>
          <w:szCs w:val="28"/>
        </w:rPr>
        <w:t>Министерствам и административным ведомствам, местным государственным администрациям, иным государственным органам и органам местного самоуправления принять исчерпывающие меры по реализации Плана мероприятий.</w:t>
      </w:r>
    </w:p>
    <w:p w:rsidR="000B1129" w:rsidRPr="002650BE" w:rsidRDefault="000B1129" w:rsidP="00530B78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50BE">
        <w:rPr>
          <w:rFonts w:ascii="Times New Roman" w:hAnsi="Times New Roman"/>
          <w:sz w:val="28"/>
          <w:szCs w:val="28"/>
        </w:rPr>
        <w:t>Государственному агентству архитектуры, строительства и жилищно-коммунального хозяйства при Правительстве Кыргызской Республики:</w:t>
      </w:r>
    </w:p>
    <w:p w:rsidR="000B1129" w:rsidRPr="002650BE" w:rsidRDefault="000B1129" w:rsidP="000C2BCA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650BE">
        <w:rPr>
          <w:rFonts w:ascii="Times New Roman" w:hAnsi="Times New Roman"/>
          <w:sz w:val="28"/>
          <w:szCs w:val="28"/>
        </w:rPr>
        <w:t>- совместно с Секретариатом Совета по развитию бизнеса и инвестициям при Правительстве Кыргызской Республики принять меры по привлечению финансовых средств для реализации Стратегии из вне бюджетных средств.</w:t>
      </w:r>
      <w:bookmarkStart w:id="0" w:name="_GoBack"/>
      <w:bookmarkEnd w:id="0"/>
    </w:p>
    <w:p w:rsidR="000B1129" w:rsidRPr="002650BE" w:rsidRDefault="000B1129" w:rsidP="000C2BCA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2650BE">
        <w:rPr>
          <w:rFonts w:ascii="Times New Roman" w:hAnsi="Times New Roman"/>
          <w:sz w:val="28"/>
          <w:szCs w:val="28"/>
        </w:rPr>
        <w:t xml:space="preserve">           -  по итогам каждого полугодия, не позднее 1 августа и 1 февраля, представлять в Аппарат Правительства Кыргызской Республики обобщенный отчет о ходе реализации </w:t>
      </w:r>
      <w:r w:rsidRPr="00A437EE">
        <w:rPr>
          <w:rFonts w:ascii="Times New Roman" w:hAnsi="Times New Roman"/>
          <w:sz w:val="28"/>
          <w:szCs w:val="28"/>
        </w:rPr>
        <w:t>Плана Стратегии.</w:t>
      </w:r>
    </w:p>
    <w:p w:rsidR="000B1129" w:rsidRPr="002650BE" w:rsidRDefault="000B1129" w:rsidP="00530B78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50B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отдел транспорта, строительства и коммуникаций Аппарата Правительства Кыргызской Республики.</w:t>
      </w:r>
    </w:p>
    <w:p w:rsidR="000B1129" w:rsidRPr="002650BE" w:rsidRDefault="000B1129" w:rsidP="00530B78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50BE">
        <w:rPr>
          <w:rFonts w:ascii="Times New Roman" w:hAnsi="Times New Roman"/>
          <w:sz w:val="28"/>
          <w:szCs w:val="28"/>
        </w:rPr>
        <w:t>Настоящее постановление вступает в силу по истечении пятнадцати дней со дня официального опубликования.</w:t>
      </w:r>
    </w:p>
    <w:p w:rsidR="000B1129" w:rsidRPr="002650BE" w:rsidRDefault="000B1129" w:rsidP="00530B7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B1129" w:rsidRPr="002650BE" w:rsidRDefault="000B1129" w:rsidP="00530B7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650BE">
        <w:rPr>
          <w:rFonts w:ascii="Times New Roman" w:hAnsi="Times New Roman"/>
          <w:b/>
          <w:sz w:val="28"/>
          <w:szCs w:val="28"/>
        </w:rPr>
        <w:t>Премьер-министр</w:t>
      </w:r>
    </w:p>
    <w:p w:rsidR="000B1129" w:rsidRPr="002650BE" w:rsidRDefault="000B1129" w:rsidP="00530B7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650BE">
        <w:rPr>
          <w:rFonts w:ascii="Times New Roman" w:hAnsi="Times New Roman"/>
          <w:b/>
          <w:sz w:val="28"/>
          <w:szCs w:val="28"/>
        </w:rPr>
        <w:t>Кыргызской Республики</w:t>
      </w:r>
      <w:r w:rsidRPr="002650BE">
        <w:rPr>
          <w:rFonts w:ascii="Times New Roman" w:hAnsi="Times New Roman"/>
          <w:b/>
          <w:sz w:val="28"/>
          <w:szCs w:val="28"/>
        </w:rPr>
        <w:tab/>
      </w:r>
      <w:r w:rsidRPr="002650BE">
        <w:rPr>
          <w:rFonts w:ascii="Times New Roman" w:hAnsi="Times New Roman"/>
          <w:b/>
          <w:sz w:val="28"/>
          <w:szCs w:val="28"/>
        </w:rPr>
        <w:tab/>
      </w:r>
      <w:r w:rsidRPr="002650BE">
        <w:rPr>
          <w:rFonts w:ascii="Times New Roman" w:hAnsi="Times New Roman"/>
          <w:b/>
          <w:sz w:val="28"/>
          <w:szCs w:val="28"/>
        </w:rPr>
        <w:tab/>
      </w:r>
      <w:r w:rsidRPr="002650BE">
        <w:rPr>
          <w:rFonts w:ascii="Times New Roman" w:hAnsi="Times New Roman"/>
          <w:b/>
          <w:sz w:val="28"/>
          <w:szCs w:val="28"/>
        </w:rPr>
        <w:tab/>
        <w:t xml:space="preserve">        С. Жээнбеков</w:t>
      </w:r>
    </w:p>
    <w:sectPr w:rsidR="000B1129" w:rsidRPr="002650BE" w:rsidSect="002650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C1129"/>
    <w:multiLevelType w:val="hybridMultilevel"/>
    <w:tmpl w:val="BFBE83F2"/>
    <w:lvl w:ilvl="0" w:tplc="94D2E3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B78"/>
    <w:rsid w:val="000B1129"/>
    <w:rsid w:val="000C12E1"/>
    <w:rsid w:val="000C2BCA"/>
    <w:rsid w:val="000C7309"/>
    <w:rsid w:val="00120C5A"/>
    <w:rsid w:val="0018110C"/>
    <w:rsid w:val="002650BE"/>
    <w:rsid w:val="002973FD"/>
    <w:rsid w:val="00312AF1"/>
    <w:rsid w:val="004B1FB0"/>
    <w:rsid w:val="005003D7"/>
    <w:rsid w:val="00530B78"/>
    <w:rsid w:val="005C6913"/>
    <w:rsid w:val="006B03E3"/>
    <w:rsid w:val="009F7B5E"/>
    <w:rsid w:val="00A12891"/>
    <w:rsid w:val="00A437EE"/>
    <w:rsid w:val="00A46B67"/>
    <w:rsid w:val="00A63DD8"/>
    <w:rsid w:val="00B03232"/>
    <w:rsid w:val="00CA4E4D"/>
    <w:rsid w:val="00CB3D07"/>
    <w:rsid w:val="00D17394"/>
    <w:rsid w:val="00E04863"/>
    <w:rsid w:val="00E32171"/>
    <w:rsid w:val="00E54FE7"/>
    <w:rsid w:val="00EF1113"/>
    <w:rsid w:val="00F6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F111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12A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2AF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2AF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2AF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2AF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2AF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2AF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2AF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2AF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2AF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2AF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2AF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12AF1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12AF1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12AF1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12AF1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12AF1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12AF1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12AF1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12A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12AF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12AF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2AF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12AF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12AF1"/>
    <w:rPr>
      <w:rFonts w:cs="Times New Roman"/>
      <w:i/>
      <w:iCs/>
    </w:rPr>
  </w:style>
  <w:style w:type="paragraph" w:styleId="NoSpacing">
    <w:name w:val="No Spacing"/>
    <w:uiPriority w:val="99"/>
    <w:qFormat/>
    <w:rsid w:val="00312AF1"/>
  </w:style>
  <w:style w:type="paragraph" w:styleId="ListParagraph">
    <w:name w:val="List Paragraph"/>
    <w:basedOn w:val="Normal"/>
    <w:uiPriority w:val="99"/>
    <w:qFormat/>
    <w:rsid w:val="00312A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12AF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12AF1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12A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12AF1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12AF1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12AF1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12AF1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12AF1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12AF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12A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258</Words>
  <Characters>1477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Алымкулов</dc:creator>
  <cp:keywords/>
  <dc:description/>
  <cp:lastModifiedBy>Admin</cp:lastModifiedBy>
  <cp:revision>6</cp:revision>
  <cp:lastPrinted>2016-07-29T12:04:00Z</cp:lastPrinted>
  <dcterms:created xsi:type="dcterms:W3CDTF">2016-07-13T09:24:00Z</dcterms:created>
  <dcterms:modified xsi:type="dcterms:W3CDTF">2016-08-01T04:23:00Z</dcterms:modified>
</cp:coreProperties>
</file>